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2B1" w:rsidRPr="00F6205E" w:rsidRDefault="00590B07" w:rsidP="00DF29AA">
      <w:pPr>
        <w:jc w:val="center"/>
        <w:rPr>
          <w:rFonts w:ascii="Arial" w:hAnsi="Arial" w:cs="Arial"/>
          <w:sz w:val="32"/>
          <w:szCs w:val="32"/>
        </w:rPr>
      </w:pPr>
      <w:r w:rsidRPr="00F6205E">
        <w:rPr>
          <w:rFonts w:ascii="Arial" w:hAnsi="Arial" w:cs="Arial"/>
          <w:sz w:val="32"/>
          <w:szCs w:val="32"/>
        </w:rPr>
        <w:t>NFC</w:t>
      </w:r>
      <w:r w:rsidR="00DF29AA" w:rsidRPr="00F6205E">
        <w:rPr>
          <w:rFonts w:ascii="Arial" w:hAnsi="Arial" w:cs="Arial"/>
          <w:sz w:val="32"/>
          <w:szCs w:val="32"/>
        </w:rPr>
        <w:t xml:space="preserve"> High-Efficiency </w:t>
      </w:r>
      <w:r w:rsidR="00585CAE" w:rsidRPr="00F6205E">
        <w:rPr>
          <w:rFonts w:ascii="Arial" w:hAnsi="Arial" w:cs="Arial"/>
          <w:sz w:val="32"/>
          <w:szCs w:val="32"/>
        </w:rPr>
        <w:t xml:space="preserve">Condensing </w:t>
      </w:r>
      <w:r w:rsidR="00DC6141" w:rsidRPr="00F6205E">
        <w:rPr>
          <w:rFonts w:ascii="Arial" w:hAnsi="Arial" w:cs="Arial"/>
          <w:sz w:val="32"/>
          <w:szCs w:val="32"/>
        </w:rPr>
        <w:t>Fire Tube</w:t>
      </w:r>
      <w:r w:rsidR="00DF29AA" w:rsidRPr="00F6205E">
        <w:rPr>
          <w:rFonts w:ascii="Arial" w:hAnsi="Arial" w:cs="Arial"/>
          <w:sz w:val="32"/>
          <w:szCs w:val="32"/>
        </w:rPr>
        <w:t xml:space="preserve"> </w:t>
      </w:r>
      <w:r w:rsidR="00941230" w:rsidRPr="00F6205E">
        <w:rPr>
          <w:rFonts w:ascii="Arial" w:hAnsi="Arial" w:cs="Arial"/>
          <w:sz w:val="32"/>
          <w:szCs w:val="32"/>
        </w:rPr>
        <w:t>Combination Boiler</w:t>
      </w:r>
      <w:r w:rsidR="00F232B1" w:rsidRPr="00F6205E">
        <w:rPr>
          <w:rFonts w:ascii="Arial" w:hAnsi="Arial" w:cs="Arial"/>
          <w:sz w:val="32"/>
          <w:szCs w:val="32"/>
        </w:rPr>
        <w:t xml:space="preserve"> </w:t>
      </w:r>
    </w:p>
    <w:p w:rsidR="00E04DF7" w:rsidRPr="00F6205E" w:rsidRDefault="00F232B1" w:rsidP="00DF29AA">
      <w:pPr>
        <w:jc w:val="center"/>
        <w:rPr>
          <w:rFonts w:ascii="Arial" w:hAnsi="Arial" w:cs="Arial"/>
          <w:sz w:val="32"/>
          <w:szCs w:val="32"/>
        </w:rPr>
      </w:pPr>
      <w:r w:rsidRPr="00F6205E">
        <w:rPr>
          <w:rFonts w:ascii="Arial" w:hAnsi="Arial" w:cs="Arial"/>
          <w:sz w:val="32"/>
          <w:szCs w:val="32"/>
        </w:rPr>
        <w:t>Engineering Specification</w:t>
      </w:r>
    </w:p>
    <w:p w:rsidR="00DF29AA" w:rsidRPr="00F6205E" w:rsidRDefault="00DF29AA" w:rsidP="00DF29AA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F6205E">
        <w:rPr>
          <w:rFonts w:ascii="Arial" w:hAnsi="Arial" w:cs="Arial"/>
          <w:b/>
          <w:i/>
          <w:sz w:val="28"/>
          <w:szCs w:val="28"/>
        </w:rPr>
        <w:t xml:space="preserve">Model 175,000 </w:t>
      </w:r>
      <w:r w:rsidR="00FE65CE" w:rsidRPr="00F6205E">
        <w:rPr>
          <w:rFonts w:ascii="Arial" w:hAnsi="Arial" w:cs="Arial"/>
          <w:b/>
          <w:i/>
          <w:sz w:val="28"/>
          <w:szCs w:val="28"/>
        </w:rPr>
        <w:t xml:space="preserve">Btu/hr. </w:t>
      </w:r>
      <w:r w:rsidRPr="00F6205E">
        <w:rPr>
          <w:rFonts w:ascii="Arial" w:hAnsi="Arial" w:cs="Arial"/>
          <w:b/>
          <w:i/>
          <w:sz w:val="28"/>
          <w:szCs w:val="28"/>
        </w:rPr>
        <w:t>and 199,</w:t>
      </w:r>
      <w:r w:rsidR="00DC6141" w:rsidRPr="00F6205E">
        <w:rPr>
          <w:rFonts w:ascii="Arial" w:hAnsi="Arial" w:cs="Arial"/>
          <w:b/>
          <w:i/>
          <w:sz w:val="28"/>
          <w:szCs w:val="28"/>
        </w:rPr>
        <w:t>9</w:t>
      </w:r>
      <w:r w:rsidRPr="00F6205E">
        <w:rPr>
          <w:rFonts w:ascii="Arial" w:hAnsi="Arial" w:cs="Arial"/>
          <w:b/>
          <w:i/>
          <w:sz w:val="28"/>
          <w:szCs w:val="28"/>
        </w:rPr>
        <w:t>00 Btu/</w:t>
      </w:r>
      <w:r w:rsidR="00FE65CE" w:rsidRPr="00F6205E">
        <w:rPr>
          <w:rFonts w:ascii="Arial" w:hAnsi="Arial" w:cs="Arial"/>
          <w:b/>
          <w:i/>
          <w:sz w:val="28"/>
          <w:szCs w:val="28"/>
        </w:rPr>
        <w:t>h</w:t>
      </w:r>
      <w:r w:rsidRPr="00F6205E">
        <w:rPr>
          <w:rFonts w:ascii="Arial" w:hAnsi="Arial" w:cs="Arial"/>
          <w:b/>
          <w:i/>
          <w:sz w:val="28"/>
          <w:szCs w:val="28"/>
        </w:rPr>
        <w:t>r</w:t>
      </w:r>
      <w:r w:rsidR="00D11CEB" w:rsidRPr="00F6205E">
        <w:rPr>
          <w:rFonts w:ascii="Arial" w:hAnsi="Arial" w:cs="Arial"/>
          <w:b/>
          <w:i/>
          <w:sz w:val="28"/>
          <w:szCs w:val="28"/>
        </w:rPr>
        <w:t>.</w:t>
      </w:r>
    </w:p>
    <w:p w:rsidR="003511D7" w:rsidRPr="00F6205E" w:rsidRDefault="003511D7" w:rsidP="00DF29AA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D21451" w:rsidRPr="00F6205E" w:rsidRDefault="002A4D4B" w:rsidP="00746FA8">
      <w:pPr>
        <w:pStyle w:val="ListParagraph"/>
        <w:numPr>
          <w:ilvl w:val="0"/>
          <w:numId w:val="1"/>
        </w:numPr>
        <w:tabs>
          <w:tab w:val="left" w:pos="450"/>
        </w:tabs>
        <w:ind w:hanging="720"/>
        <w:rPr>
          <w:rFonts w:ascii="Arial" w:hAnsi="Arial" w:cs="Arial"/>
          <w:b/>
        </w:rPr>
      </w:pPr>
      <w:r w:rsidRPr="00F6205E">
        <w:rPr>
          <w:rFonts w:ascii="Arial" w:hAnsi="Arial" w:cs="Arial"/>
          <w:b/>
        </w:rPr>
        <w:t xml:space="preserve">General </w:t>
      </w:r>
      <w:r w:rsidR="00F43F43" w:rsidRPr="00F6205E">
        <w:rPr>
          <w:rFonts w:ascii="Arial" w:hAnsi="Arial" w:cs="Arial"/>
          <w:b/>
        </w:rPr>
        <w:t>R</w:t>
      </w:r>
      <w:r w:rsidRPr="00F6205E">
        <w:rPr>
          <w:rFonts w:ascii="Arial" w:hAnsi="Arial" w:cs="Arial"/>
          <w:b/>
        </w:rPr>
        <w:t>equirements</w:t>
      </w:r>
    </w:p>
    <w:p w:rsidR="00C23386" w:rsidRPr="00F6205E" w:rsidRDefault="00C23386" w:rsidP="00F43F43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Project scope</w:t>
      </w:r>
    </w:p>
    <w:p w:rsidR="00C23386" w:rsidRPr="00F6205E" w:rsidRDefault="00C23386" w:rsidP="00C23386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Supply and install ____ </w:t>
      </w:r>
      <w:r w:rsidR="00423A1C" w:rsidRPr="00F6205E">
        <w:rPr>
          <w:rFonts w:ascii="Arial" w:hAnsi="Arial" w:cs="Arial"/>
        </w:rPr>
        <w:t>(</w:t>
      </w:r>
      <w:proofErr w:type="spellStart"/>
      <w:r w:rsidR="00423A1C" w:rsidRPr="00F6205E">
        <w:rPr>
          <w:rFonts w:ascii="Arial" w:hAnsi="Arial" w:cs="Arial"/>
        </w:rPr>
        <w:t>qty</w:t>
      </w:r>
      <w:proofErr w:type="spellEnd"/>
      <w:r w:rsidR="00423A1C" w:rsidRPr="00F6205E">
        <w:rPr>
          <w:rFonts w:ascii="Arial" w:hAnsi="Arial" w:cs="Arial"/>
        </w:rPr>
        <w:t xml:space="preserve">) </w:t>
      </w:r>
      <w:r w:rsidRPr="00F6205E">
        <w:rPr>
          <w:rFonts w:ascii="Arial" w:hAnsi="Arial" w:cs="Arial"/>
        </w:rPr>
        <w:t xml:space="preserve">high-efficiency condensing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>(s)</w:t>
      </w:r>
      <w:r w:rsidR="00423A1C" w:rsidRPr="00F6205E">
        <w:rPr>
          <w:rFonts w:ascii="Arial" w:hAnsi="Arial" w:cs="Arial"/>
        </w:rPr>
        <w:t xml:space="preserve">, sealed combustion, </w:t>
      </w:r>
      <w:r w:rsidR="008F1972" w:rsidRPr="00F6205E">
        <w:rPr>
          <w:rFonts w:ascii="Arial" w:hAnsi="Arial" w:cs="Arial"/>
        </w:rPr>
        <w:t xml:space="preserve">modulating, </w:t>
      </w:r>
      <w:r w:rsidR="00FE65CE" w:rsidRPr="00F6205E">
        <w:rPr>
          <w:rFonts w:ascii="Arial" w:hAnsi="Arial" w:cs="Arial"/>
        </w:rPr>
        <w:t xml:space="preserve">and </w:t>
      </w:r>
      <w:r w:rsidR="00423A1C" w:rsidRPr="00F6205E">
        <w:rPr>
          <w:rFonts w:ascii="Arial" w:hAnsi="Arial" w:cs="Arial"/>
        </w:rPr>
        <w:t>power vented that use either outside or inside air for combustion.</w:t>
      </w:r>
      <w:r w:rsidR="001D2D9C" w:rsidRPr="00F6205E">
        <w:rPr>
          <w:rFonts w:ascii="Arial" w:hAnsi="Arial" w:cs="Arial"/>
        </w:rPr>
        <w:t xml:space="preserve"> </w:t>
      </w:r>
    </w:p>
    <w:p w:rsidR="00D21451" w:rsidRPr="00F6205E" w:rsidRDefault="00D21451" w:rsidP="00746FA8">
      <w:pPr>
        <w:pStyle w:val="NoSpacing"/>
      </w:pPr>
    </w:p>
    <w:p w:rsidR="00F43F43" w:rsidRPr="00F6205E" w:rsidRDefault="00F43F43" w:rsidP="00F43F43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Acceptable manufacturers</w:t>
      </w:r>
    </w:p>
    <w:p w:rsidR="00C23386" w:rsidRPr="00F6205E" w:rsidRDefault="00C23386" w:rsidP="00C23386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shall be a Navien </w:t>
      </w:r>
      <w:r w:rsidR="00590B07" w:rsidRPr="00F6205E">
        <w:rPr>
          <w:rFonts w:ascii="Arial" w:hAnsi="Arial" w:cs="Arial"/>
        </w:rPr>
        <w:t>NFC</w:t>
      </w:r>
      <w:r w:rsidRPr="00F6205E">
        <w:rPr>
          <w:rFonts w:ascii="Arial" w:hAnsi="Arial" w:cs="Arial"/>
        </w:rPr>
        <w:t xml:space="preserve"> ____ </w:t>
      </w:r>
      <w:r w:rsidR="00F232B1" w:rsidRPr="00F6205E">
        <w:rPr>
          <w:rFonts w:ascii="Arial" w:hAnsi="Arial" w:cs="Arial"/>
        </w:rPr>
        <w:t xml:space="preserve">as </w:t>
      </w:r>
      <w:r w:rsidRPr="00F6205E">
        <w:rPr>
          <w:rFonts w:ascii="Arial" w:hAnsi="Arial" w:cs="Arial"/>
        </w:rPr>
        <w:t>basis of design with an input rating of ____ Btu/</w:t>
      </w:r>
      <w:r w:rsidR="008F1972" w:rsidRPr="00F6205E">
        <w:rPr>
          <w:rFonts w:ascii="Arial" w:hAnsi="Arial" w:cs="Arial"/>
        </w:rPr>
        <w:t>h</w:t>
      </w:r>
      <w:r w:rsidRPr="00F6205E">
        <w:rPr>
          <w:rFonts w:ascii="Arial" w:hAnsi="Arial" w:cs="Arial"/>
        </w:rPr>
        <w:t>r. and an output of ____ Btu/hr. It shall be capable of operating on</w:t>
      </w:r>
      <w:r w:rsidR="00423A1C" w:rsidRPr="00F6205E">
        <w:rPr>
          <w:rFonts w:ascii="Arial" w:hAnsi="Arial" w:cs="Arial"/>
        </w:rPr>
        <w:t xml:space="preserve"> either natural gas </w:t>
      </w:r>
      <w:r w:rsidR="00FE65CE" w:rsidRPr="00F6205E">
        <w:rPr>
          <w:rFonts w:ascii="Arial" w:hAnsi="Arial" w:cs="Arial"/>
        </w:rPr>
        <w:t xml:space="preserve">(NG) </w:t>
      </w:r>
      <w:r w:rsidR="00423A1C" w:rsidRPr="00F6205E">
        <w:rPr>
          <w:rFonts w:ascii="Arial" w:hAnsi="Arial" w:cs="Arial"/>
        </w:rPr>
        <w:t xml:space="preserve">or propane </w:t>
      </w:r>
      <w:r w:rsidR="00FE65CE" w:rsidRPr="00F6205E">
        <w:rPr>
          <w:rFonts w:ascii="Arial" w:hAnsi="Arial" w:cs="Arial"/>
        </w:rPr>
        <w:t xml:space="preserve">(LP) </w:t>
      </w:r>
      <w:r w:rsidR="00423A1C" w:rsidRPr="00F6205E">
        <w:rPr>
          <w:rFonts w:ascii="Arial" w:hAnsi="Arial" w:cs="Arial"/>
        </w:rPr>
        <w:t>with the following performance:</w:t>
      </w:r>
    </w:p>
    <w:p w:rsidR="00DC6141" w:rsidRPr="00F6205E" w:rsidRDefault="00DC6141" w:rsidP="00DC6141">
      <w:pPr>
        <w:pStyle w:val="ListParagraph"/>
        <w:tabs>
          <w:tab w:val="left" w:pos="450"/>
        </w:tabs>
        <w:rPr>
          <w:rFonts w:ascii="Arial" w:hAnsi="Arial" w:cs="Arial"/>
        </w:rPr>
      </w:pPr>
    </w:p>
    <w:p w:rsidR="004431D1" w:rsidRPr="00F6205E" w:rsidRDefault="00A92367" w:rsidP="00DC6141">
      <w:pPr>
        <w:pStyle w:val="ListParagraph"/>
        <w:tabs>
          <w:tab w:val="left" w:pos="450"/>
        </w:tabs>
        <w:ind w:left="0"/>
        <w:rPr>
          <w:rFonts w:ascii="Arial" w:hAnsi="Arial" w:cs="Arial"/>
        </w:rPr>
      </w:pPr>
      <w:r w:rsidRPr="00F6205E">
        <w:rPr>
          <w:noProof/>
        </w:rPr>
        <w:drawing>
          <wp:inline distT="0" distB="0" distL="0" distR="0" wp14:anchorId="60A376BD" wp14:editId="7A0F2A7E">
            <wp:extent cx="5943600" cy="13005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367" w:rsidRPr="00F6205E" w:rsidRDefault="00A92367" w:rsidP="00DC6141">
      <w:pPr>
        <w:pStyle w:val="ListParagraph"/>
        <w:tabs>
          <w:tab w:val="left" w:pos="450"/>
        </w:tabs>
        <w:ind w:left="0"/>
        <w:rPr>
          <w:rFonts w:ascii="Arial" w:hAnsi="Arial" w:cs="Arial"/>
        </w:rPr>
      </w:pPr>
    </w:p>
    <w:p w:rsidR="007259C0" w:rsidRPr="00F6205E" w:rsidRDefault="007259C0" w:rsidP="0085155E">
      <w:pPr>
        <w:tabs>
          <w:tab w:val="left" w:pos="450"/>
        </w:tabs>
        <w:rPr>
          <w:rFonts w:ascii="Arial" w:hAnsi="Arial" w:cs="Arial"/>
        </w:rPr>
      </w:pPr>
      <w:r w:rsidRPr="00F6205E">
        <w:rPr>
          <w:noProof/>
        </w:rPr>
        <w:drawing>
          <wp:inline distT="0" distB="0" distL="0" distR="0" wp14:anchorId="32DE0AF3" wp14:editId="0B56EAC4">
            <wp:extent cx="5943600" cy="1382388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8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1D1" w:rsidRPr="00F6205E" w:rsidRDefault="004431D1" w:rsidP="0085155E">
      <w:pPr>
        <w:tabs>
          <w:tab w:val="left" w:pos="450"/>
        </w:tabs>
        <w:rPr>
          <w:rFonts w:ascii="Arial" w:hAnsi="Arial" w:cs="Arial"/>
        </w:rPr>
      </w:pPr>
    </w:p>
    <w:p w:rsidR="0024581A" w:rsidRPr="00F6205E" w:rsidRDefault="0085155E" w:rsidP="0085155E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shall </w:t>
      </w:r>
      <w:r w:rsidR="00490652" w:rsidRPr="00F6205E">
        <w:rPr>
          <w:rFonts w:ascii="Arial" w:hAnsi="Arial" w:cs="Arial"/>
        </w:rPr>
        <w:t xml:space="preserve">have </w:t>
      </w:r>
      <w:r w:rsidR="001D2D9C" w:rsidRPr="00F6205E">
        <w:rPr>
          <w:rFonts w:ascii="Arial" w:hAnsi="Arial" w:cs="Arial"/>
        </w:rPr>
        <w:t xml:space="preserve">a </w:t>
      </w:r>
      <w:r w:rsidR="00490652" w:rsidRPr="00F6205E">
        <w:rPr>
          <w:rFonts w:ascii="Arial" w:hAnsi="Arial" w:cs="Arial"/>
        </w:rPr>
        <w:t xml:space="preserve">minimum </w:t>
      </w:r>
      <w:r w:rsidR="00941230" w:rsidRPr="00F6205E">
        <w:rPr>
          <w:rFonts w:ascii="Arial" w:hAnsi="Arial" w:cs="Arial"/>
        </w:rPr>
        <w:t>9.7</w:t>
      </w:r>
      <w:r w:rsidR="00490652" w:rsidRPr="00F6205E">
        <w:rPr>
          <w:rFonts w:ascii="Arial" w:hAnsi="Arial" w:cs="Arial"/>
        </w:rPr>
        <w:t xml:space="preserve"> to 1 turndown ratio with the full modulation range between </w:t>
      </w:r>
      <w:r w:rsidR="001D2D9C" w:rsidRPr="00F6205E">
        <w:rPr>
          <w:rFonts w:ascii="Arial" w:hAnsi="Arial" w:cs="Arial"/>
        </w:rPr>
        <w:t xml:space="preserve">the </w:t>
      </w:r>
      <w:r w:rsidR="00490652" w:rsidRPr="00F6205E">
        <w:rPr>
          <w:rFonts w:ascii="Arial" w:hAnsi="Arial" w:cs="Arial"/>
        </w:rPr>
        <w:t xml:space="preserve">maximum and </w:t>
      </w:r>
      <w:r w:rsidR="001D2D9C" w:rsidRPr="00F6205E">
        <w:rPr>
          <w:rFonts w:ascii="Arial" w:hAnsi="Arial" w:cs="Arial"/>
        </w:rPr>
        <w:t xml:space="preserve">the </w:t>
      </w:r>
      <w:r w:rsidR="00490652" w:rsidRPr="00F6205E">
        <w:rPr>
          <w:rFonts w:ascii="Arial" w:hAnsi="Arial" w:cs="Arial"/>
        </w:rPr>
        <w:t xml:space="preserve">minimum output levels. </w:t>
      </w:r>
    </w:p>
    <w:p w:rsidR="0024581A" w:rsidRPr="00F6205E" w:rsidRDefault="0024581A" w:rsidP="0024581A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shall be capable of operating on natural gas (NG) or propane (LP) gas. The normal operation of 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with natural gas pressure shall be between 3.5 inches of W.C. and 10.5 inches </w:t>
      </w:r>
      <w:r w:rsidRPr="00F6205E">
        <w:rPr>
          <w:rFonts w:ascii="Arial" w:hAnsi="Arial" w:cs="Arial"/>
        </w:rPr>
        <w:lastRenderedPageBreak/>
        <w:t xml:space="preserve">of W.C. The normal operation of 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with propane gas pressure shall be between 8.0 inches of W.C. and </w:t>
      </w:r>
      <w:r w:rsidR="003E13CD" w:rsidRPr="00F6205E">
        <w:rPr>
          <w:rFonts w:ascii="Arial" w:hAnsi="Arial" w:cs="Arial"/>
        </w:rPr>
        <w:t>13.5</w:t>
      </w:r>
      <w:r w:rsidRPr="00F6205E">
        <w:rPr>
          <w:rFonts w:ascii="Arial" w:hAnsi="Arial" w:cs="Arial"/>
        </w:rPr>
        <w:t xml:space="preserve"> inches of W.C.</w:t>
      </w:r>
    </w:p>
    <w:p w:rsidR="00D21451" w:rsidRPr="00F6205E" w:rsidRDefault="00D21451" w:rsidP="00746FA8">
      <w:pPr>
        <w:pStyle w:val="NoSpacing"/>
      </w:pPr>
    </w:p>
    <w:p w:rsidR="0085155E" w:rsidRPr="00F6205E" w:rsidRDefault="0085155E" w:rsidP="0085155E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Installation</w:t>
      </w:r>
    </w:p>
    <w:p w:rsidR="0085155E" w:rsidRPr="00F6205E" w:rsidRDefault="0085155E" w:rsidP="0085155E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shall be installed according to Navien’s installation and operation manual.</w:t>
      </w:r>
    </w:p>
    <w:p w:rsidR="00746FA8" w:rsidRPr="00F6205E" w:rsidRDefault="00746FA8" w:rsidP="006D0FC6"/>
    <w:p w:rsidR="00746FA8" w:rsidRPr="00F6205E" w:rsidRDefault="00C23386" w:rsidP="00746FA8">
      <w:pPr>
        <w:pStyle w:val="ListParagraph"/>
        <w:numPr>
          <w:ilvl w:val="0"/>
          <w:numId w:val="1"/>
        </w:numPr>
        <w:tabs>
          <w:tab w:val="left" w:pos="450"/>
        </w:tabs>
        <w:ind w:hanging="720"/>
        <w:rPr>
          <w:rFonts w:ascii="Arial" w:hAnsi="Arial" w:cs="Arial"/>
          <w:b/>
        </w:rPr>
      </w:pPr>
      <w:r w:rsidRPr="00F6205E">
        <w:rPr>
          <w:rFonts w:ascii="Arial" w:hAnsi="Arial" w:cs="Arial"/>
        </w:rPr>
        <w:t xml:space="preserve"> </w:t>
      </w:r>
      <w:r w:rsidR="003701E0" w:rsidRPr="00F6205E">
        <w:rPr>
          <w:rFonts w:ascii="Arial" w:hAnsi="Arial" w:cs="Arial"/>
          <w:b/>
        </w:rPr>
        <w:t xml:space="preserve">Required </w:t>
      </w:r>
      <w:r w:rsidR="00E63176" w:rsidRPr="00F6205E">
        <w:rPr>
          <w:rFonts w:ascii="Arial" w:hAnsi="Arial" w:cs="Arial"/>
          <w:b/>
        </w:rPr>
        <w:t>Certifications</w:t>
      </w:r>
    </w:p>
    <w:p w:rsidR="004955A7" w:rsidRPr="00F6205E" w:rsidRDefault="004955A7" w:rsidP="004955A7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shall be certified to the ANSI Z21.13 / CSA 4.9</w:t>
      </w:r>
      <w:r w:rsidR="00443BDF" w:rsidRPr="00F6205E">
        <w:rPr>
          <w:rFonts w:ascii="Arial" w:hAnsi="Arial" w:cs="Arial"/>
        </w:rPr>
        <w:t xml:space="preserve"> </w:t>
      </w:r>
      <w:r w:rsidR="003E580A" w:rsidRPr="00F6205E">
        <w:rPr>
          <w:rFonts w:ascii="Arial" w:hAnsi="Arial" w:cs="Arial"/>
        </w:rPr>
        <w:t>-</w:t>
      </w:r>
      <w:r w:rsidR="00443BDF" w:rsidRPr="00F6205E">
        <w:rPr>
          <w:rFonts w:ascii="Arial" w:hAnsi="Arial" w:cs="Arial"/>
        </w:rPr>
        <w:t xml:space="preserve"> </w:t>
      </w:r>
      <w:r w:rsidR="00AC0850" w:rsidRPr="00F6205E">
        <w:rPr>
          <w:rFonts w:ascii="Arial" w:hAnsi="Arial" w:cs="Arial"/>
        </w:rPr>
        <w:t xml:space="preserve">2017 </w:t>
      </w:r>
      <w:r w:rsidRPr="00F6205E">
        <w:rPr>
          <w:rFonts w:ascii="Arial" w:hAnsi="Arial" w:cs="Arial"/>
        </w:rPr>
        <w:t xml:space="preserve">Gas-fired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Standard and ANSI Z223.1/NFPA 54 CSA B149.1</w:t>
      </w:r>
    </w:p>
    <w:p w:rsidR="009D7C42" w:rsidRPr="00F6205E" w:rsidRDefault="009D7C42" w:rsidP="00EC5B02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shall be</w:t>
      </w:r>
      <w:r w:rsidR="003E580A" w:rsidRPr="00F6205E">
        <w:rPr>
          <w:rFonts w:ascii="Arial" w:hAnsi="Arial" w:cs="Arial"/>
        </w:rPr>
        <w:t xml:space="preserve"> certified and listed by C.S.A. </w:t>
      </w:r>
      <w:r w:rsidR="00AC0850" w:rsidRPr="00F6205E">
        <w:rPr>
          <w:rFonts w:ascii="Arial" w:hAnsi="Arial" w:cs="Arial"/>
        </w:rPr>
        <w:t xml:space="preserve">Group </w:t>
      </w:r>
      <w:r w:rsidRPr="00F6205E">
        <w:rPr>
          <w:rFonts w:ascii="Arial" w:hAnsi="Arial" w:cs="Arial"/>
        </w:rPr>
        <w:t xml:space="preserve">under the latest edition of the </w:t>
      </w:r>
      <w:r w:rsidR="00E63176" w:rsidRPr="00F6205E">
        <w:rPr>
          <w:rFonts w:ascii="Arial" w:hAnsi="Arial" w:cs="Arial"/>
        </w:rPr>
        <w:t>ANSI Z21.</w:t>
      </w:r>
      <w:r w:rsidRPr="00F6205E">
        <w:rPr>
          <w:rFonts w:ascii="Arial" w:hAnsi="Arial" w:cs="Arial"/>
        </w:rPr>
        <w:t>1</w:t>
      </w:r>
      <w:r w:rsidR="00E63176" w:rsidRPr="00F6205E">
        <w:rPr>
          <w:rFonts w:ascii="Arial" w:hAnsi="Arial" w:cs="Arial"/>
        </w:rPr>
        <w:t xml:space="preserve">3 </w:t>
      </w:r>
      <w:r w:rsidRPr="00F6205E">
        <w:rPr>
          <w:rFonts w:ascii="Arial" w:hAnsi="Arial" w:cs="Arial"/>
        </w:rPr>
        <w:t xml:space="preserve">for the U.S. </w:t>
      </w:r>
      <w:r w:rsidR="009C1B36" w:rsidRPr="00F6205E">
        <w:rPr>
          <w:rFonts w:ascii="Arial" w:hAnsi="Arial" w:cs="Arial"/>
        </w:rPr>
        <w:t xml:space="preserve">and CSA 4.9 for </w:t>
      </w:r>
      <w:r w:rsidRPr="00F6205E">
        <w:rPr>
          <w:rFonts w:ascii="Arial" w:hAnsi="Arial" w:cs="Arial"/>
        </w:rPr>
        <w:t xml:space="preserve">Canada. </w:t>
      </w:r>
    </w:p>
    <w:p w:rsidR="008F1972" w:rsidRPr="00F6205E" w:rsidRDefault="008F1972" w:rsidP="00EC5B02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shall bear the ASME “H” stamp for 80 psi maximum working pressure and shall be National Board listed.</w:t>
      </w:r>
    </w:p>
    <w:p w:rsidR="009D7C42" w:rsidRPr="00F6205E" w:rsidRDefault="009D7C42" w:rsidP="00E63176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’s AFUE shall be </w:t>
      </w:r>
      <w:r w:rsidR="00F27264" w:rsidRPr="00F6205E">
        <w:rPr>
          <w:rFonts w:ascii="Arial" w:hAnsi="Arial" w:cs="Arial"/>
        </w:rPr>
        <w:t>verified by the Hydronics Institute of AHRI and listed in the AHRI Certification Directory.</w:t>
      </w:r>
    </w:p>
    <w:p w:rsidR="00E63176" w:rsidRPr="00F6205E" w:rsidRDefault="00E63176" w:rsidP="00E63176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shall be certified for low NOx sub </w:t>
      </w:r>
      <w:r w:rsidR="00AC0850" w:rsidRPr="00F6205E">
        <w:rPr>
          <w:rFonts w:ascii="Arial" w:hAnsi="Arial" w:cs="Arial"/>
        </w:rPr>
        <w:t xml:space="preserve">14 ng/J or </w:t>
      </w:r>
      <w:r w:rsidRPr="00F6205E">
        <w:rPr>
          <w:rFonts w:ascii="Arial" w:hAnsi="Arial" w:cs="Arial"/>
        </w:rPr>
        <w:t xml:space="preserve">20 PPM </w:t>
      </w:r>
      <w:r w:rsidR="00D43626" w:rsidRPr="00F6205E">
        <w:rPr>
          <w:rFonts w:ascii="Arial" w:hAnsi="Arial" w:cs="Arial"/>
        </w:rPr>
        <w:t>at 3% O</w:t>
      </w:r>
      <w:r w:rsidR="00D43626" w:rsidRPr="00F6205E">
        <w:rPr>
          <w:rFonts w:ascii="Arial" w:hAnsi="Arial" w:cs="Arial"/>
          <w:vertAlign w:val="subscript"/>
        </w:rPr>
        <w:t>2</w:t>
      </w:r>
      <w:r w:rsidR="00D43626" w:rsidRPr="00F6205E">
        <w:rPr>
          <w:rFonts w:ascii="Arial" w:hAnsi="Arial" w:cs="Arial"/>
        </w:rPr>
        <w:t xml:space="preserve"> </w:t>
      </w:r>
      <w:r w:rsidRPr="00F6205E">
        <w:rPr>
          <w:rFonts w:ascii="Arial" w:hAnsi="Arial" w:cs="Arial"/>
        </w:rPr>
        <w:t xml:space="preserve">and shall be listed </w:t>
      </w:r>
      <w:r w:rsidR="00F27264" w:rsidRPr="00F6205E">
        <w:rPr>
          <w:rFonts w:ascii="Arial" w:hAnsi="Arial" w:cs="Arial"/>
        </w:rPr>
        <w:t>in the</w:t>
      </w:r>
      <w:r w:rsidRPr="00F6205E">
        <w:rPr>
          <w:rFonts w:ascii="Arial" w:hAnsi="Arial" w:cs="Arial"/>
        </w:rPr>
        <w:t xml:space="preserve"> S</w:t>
      </w:r>
      <w:r w:rsidR="00F27264" w:rsidRPr="00F6205E">
        <w:rPr>
          <w:rFonts w:ascii="Arial" w:hAnsi="Arial" w:cs="Arial"/>
        </w:rPr>
        <w:t xml:space="preserve">outh </w:t>
      </w:r>
      <w:r w:rsidRPr="00F6205E">
        <w:rPr>
          <w:rFonts w:ascii="Arial" w:hAnsi="Arial" w:cs="Arial"/>
        </w:rPr>
        <w:t>C</w:t>
      </w:r>
      <w:r w:rsidR="00F27264" w:rsidRPr="00F6205E">
        <w:rPr>
          <w:rFonts w:ascii="Arial" w:hAnsi="Arial" w:cs="Arial"/>
        </w:rPr>
        <w:t xml:space="preserve">oast </w:t>
      </w:r>
      <w:r w:rsidRPr="00F6205E">
        <w:rPr>
          <w:rFonts w:ascii="Arial" w:hAnsi="Arial" w:cs="Arial"/>
        </w:rPr>
        <w:t>A</w:t>
      </w:r>
      <w:r w:rsidR="00F27264" w:rsidRPr="00F6205E">
        <w:rPr>
          <w:rFonts w:ascii="Arial" w:hAnsi="Arial" w:cs="Arial"/>
        </w:rPr>
        <w:t xml:space="preserve">ir Quality Management District </w:t>
      </w:r>
      <w:r w:rsidRPr="00F6205E">
        <w:rPr>
          <w:rFonts w:ascii="Arial" w:hAnsi="Arial" w:cs="Arial"/>
        </w:rPr>
        <w:t xml:space="preserve">directory. </w:t>
      </w:r>
    </w:p>
    <w:p w:rsidR="00E63176" w:rsidRPr="00F6205E" w:rsidRDefault="00E63176" w:rsidP="00E63176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bookmarkStart w:id="0" w:name="_GoBack"/>
      <w:bookmarkEnd w:id="0"/>
      <w:r w:rsidRPr="00F6205E">
        <w:rPr>
          <w:rFonts w:ascii="Arial" w:hAnsi="Arial" w:cs="Arial"/>
        </w:rPr>
        <w:t xml:space="preserve">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control</w:t>
      </w:r>
      <w:r w:rsidR="008F1972" w:rsidRPr="00F6205E">
        <w:rPr>
          <w:rFonts w:ascii="Arial" w:hAnsi="Arial" w:cs="Arial"/>
        </w:rPr>
        <w:t>s</w:t>
      </w:r>
      <w:r w:rsidRPr="00F6205E">
        <w:rPr>
          <w:rFonts w:ascii="Arial" w:hAnsi="Arial" w:cs="Arial"/>
        </w:rPr>
        <w:t xml:space="preserve"> shall be </w:t>
      </w:r>
      <w:r w:rsidR="00AC0850" w:rsidRPr="00F6205E">
        <w:rPr>
          <w:rFonts w:ascii="Arial" w:hAnsi="Arial" w:cs="Arial"/>
        </w:rPr>
        <w:t>certified by CSA, UL, or equivalent.</w:t>
      </w:r>
    </w:p>
    <w:p w:rsidR="00762061" w:rsidRPr="00F6205E" w:rsidRDefault="00762061" w:rsidP="00E63176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All electrical components shall be </w:t>
      </w:r>
      <w:r w:rsidR="00AC0850" w:rsidRPr="00F6205E">
        <w:rPr>
          <w:rFonts w:ascii="Arial" w:hAnsi="Arial" w:cs="Arial"/>
        </w:rPr>
        <w:t>certified by CSA, UL, or equivalent.</w:t>
      </w:r>
    </w:p>
    <w:p w:rsidR="00C23386" w:rsidRPr="00F6205E" w:rsidRDefault="00C23386" w:rsidP="006D0FC6"/>
    <w:p w:rsidR="002A4D4B" w:rsidRPr="00F6205E" w:rsidRDefault="002A4D4B" w:rsidP="002A4D4B">
      <w:pPr>
        <w:pStyle w:val="ListParagraph"/>
        <w:numPr>
          <w:ilvl w:val="0"/>
          <w:numId w:val="1"/>
        </w:numPr>
        <w:tabs>
          <w:tab w:val="left" w:pos="450"/>
        </w:tabs>
        <w:ind w:hanging="720"/>
        <w:rPr>
          <w:rFonts w:ascii="Arial" w:hAnsi="Arial" w:cs="Arial"/>
          <w:b/>
        </w:rPr>
      </w:pPr>
      <w:r w:rsidRPr="00F6205E">
        <w:rPr>
          <w:rFonts w:ascii="Arial" w:hAnsi="Arial" w:cs="Arial"/>
          <w:b/>
        </w:rPr>
        <w:t>Product</w:t>
      </w:r>
      <w:r w:rsidR="00F43F43" w:rsidRPr="00F6205E">
        <w:rPr>
          <w:rFonts w:ascii="Arial" w:hAnsi="Arial" w:cs="Arial"/>
          <w:b/>
        </w:rPr>
        <w:t xml:space="preserve"> Design</w:t>
      </w:r>
    </w:p>
    <w:p w:rsidR="00746FA8" w:rsidRPr="00F6205E" w:rsidRDefault="00746FA8" w:rsidP="00746FA8">
      <w:pPr>
        <w:pStyle w:val="ListParagraph"/>
        <w:tabs>
          <w:tab w:val="left" w:pos="450"/>
        </w:tabs>
        <w:ind w:left="1440"/>
        <w:rPr>
          <w:rFonts w:ascii="Arial" w:hAnsi="Arial" w:cs="Arial"/>
        </w:rPr>
      </w:pPr>
    </w:p>
    <w:p w:rsidR="00843790" w:rsidRPr="00F6205E" w:rsidRDefault="00843790" w:rsidP="00843790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Enclosure</w:t>
      </w:r>
    </w:p>
    <w:p w:rsidR="00843790" w:rsidRPr="00F6205E" w:rsidRDefault="00843790" w:rsidP="00843790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enclosure shall be </w:t>
      </w:r>
      <w:r w:rsidR="003701E0" w:rsidRPr="00F6205E">
        <w:rPr>
          <w:rFonts w:ascii="Arial" w:hAnsi="Arial" w:cs="Arial"/>
        </w:rPr>
        <w:t xml:space="preserve">constructed </w:t>
      </w:r>
      <w:r w:rsidR="00531289" w:rsidRPr="00F6205E">
        <w:rPr>
          <w:rFonts w:ascii="Arial" w:hAnsi="Arial" w:cs="Arial"/>
        </w:rPr>
        <w:t>of</w:t>
      </w:r>
      <w:r w:rsidR="003701E0" w:rsidRPr="00F6205E">
        <w:rPr>
          <w:rFonts w:ascii="Arial" w:hAnsi="Arial" w:cs="Arial"/>
        </w:rPr>
        <w:t xml:space="preserve"> </w:t>
      </w:r>
      <w:r w:rsidRPr="00F6205E">
        <w:rPr>
          <w:rFonts w:ascii="Arial" w:hAnsi="Arial" w:cs="Arial"/>
        </w:rPr>
        <w:t>cold-rolled carbon steel</w:t>
      </w:r>
      <w:r w:rsidR="003701E0" w:rsidRPr="00F6205E">
        <w:rPr>
          <w:rFonts w:ascii="Arial" w:hAnsi="Arial" w:cs="Arial"/>
        </w:rPr>
        <w:t xml:space="preserve">, primed and painted on both sides. </w:t>
      </w:r>
    </w:p>
    <w:p w:rsidR="00843790" w:rsidRPr="00F6205E" w:rsidRDefault="00843790" w:rsidP="00843790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maximum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dimensions shall be: 17.3 in. (width) x 17.</w:t>
      </w:r>
      <w:r w:rsidR="003E13CD" w:rsidRPr="00F6205E">
        <w:rPr>
          <w:rFonts w:ascii="Arial" w:hAnsi="Arial" w:cs="Arial"/>
        </w:rPr>
        <w:t>3</w:t>
      </w:r>
      <w:r w:rsidRPr="00F6205E">
        <w:rPr>
          <w:rFonts w:ascii="Arial" w:hAnsi="Arial" w:cs="Arial"/>
        </w:rPr>
        <w:t xml:space="preserve"> in. (depth) x </w:t>
      </w:r>
      <w:r w:rsidR="00941230" w:rsidRPr="00F6205E">
        <w:rPr>
          <w:rFonts w:ascii="Arial" w:hAnsi="Arial" w:cs="Arial"/>
        </w:rPr>
        <w:t>33.5</w:t>
      </w:r>
      <w:r w:rsidRPr="00F6205E">
        <w:rPr>
          <w:rFonts w:ascii="Arial" w:hAnsi="Arial" w:cs="Arial"/>
        </w:rPr>
        <w:t xml:space="preserve"> in. (height). </w:t>
      </w:r>
    </w:p>
    <w:p w:rsidR="00843790" w:rsidRPr="00F6205E" w:rsidRDefault="00843790" w:rsidP="00843790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maximum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weight shall be </w:t>
      </w:r>
      <w:r w:rsidR="00941230" w:rsidRPr="00F6205E">
        <w:rPr>
          <w:rFonts w:ascii="Arial" w:hAnsi="Arial" w:cs="Arial"/>
        </w:rPr>
        <w:t>145</w:t>
      </w:r>
      <w:r w:rsidRPr="00F6205E">
        <w:rPr>
          <w:rFonts w:ascii="Arial" w:hAnsi="Arial" w:cs="Arial"/>
        </w:rPr>
        <w:t xml:space="preserve"> </w:t>
      </w:r>
      <w:r w:rsidR="009B20C4" w:rsidRPr="00F6205E">
        <w:rPr>
          <w:rFonts w:ascii="Arial" w:hAnsi="Arial" w:cs="Arial"/>
        </w:rPr>
        <w:t>lb.</w:t>
      </w:r>
      <w:r w:rsidRPr="00F6205E">
        <w:rPr>
          <w:rFonts w:ascii="Arial" w:hAnsi="Arial" w:cs="Arial"/>
        </w:rPr>
        <w:t xml:space="preserve"> (</w:t>
      </w:r>
      <w:r w:rsidR="00941230" w:rsidRPr="00F6205E">
        <w:rPr>
          <w:rFonts w:ascii="Arial" w:hAnsi="Arial" w:cs="Arial"/>
        </w:rPr>
        <w:t>6</w:t>
      </w:r>
      <w:r w:rsidR="003E13CD" w:rsidRPr="00F6205E">
        <w:rPr>
          <w:rFonts w:ascii="Arial" w:hAnsi="Arial" w:cs="Arial"/>
        </w:rPr>
        <w:t>6</w:t>
      </w:r>
      <w:r w:rsidRPr="00F6205E">
        <w:rPr>
          <w:rFonts w:ascii="Arial" w:hAnsi="Arial" w:cs="Arial"/>
        </w:rPr>
        <w:t xml:space="preserve"> kg).</w:t>
      </w:r>
    </w:p>
    <w:p w:rsidR="00D21451" w:rsidRPr="00F6205E" w:rsidRDefault="00D21451" w:rsidP="006D0FC6"/>
    <w:p w:rsidR="00F43F43" w:rsidRPr="00F6205E" w:rsidRDefault="00F43F43" w:rsidP="00F43F43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Heat exchanger and combustion components</w:t>
      </w:r>
    </w:p>
    <w:p w:rsidR="0085155E" w:rsidRPr="00F6205E" w:rsidRDefault="0085155E" w:rsidP="0085155E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The heat exchanger shall be constructed of</w:t>
      </w:r>
      <w:r w:rsidR="008D63E8" w:rsidRPr="00F6205E">
        <w:rPr>
          <w:rFonts w:ascii="Arial" w:hAnsi="Arial" w:cs="Arial"/>
        </w:rPr>
        <w:t xml:space="preserve"> high quality</w:t>
      </w:r>
      <w:r w:rsidRPr="00F6205E">
        <w:rPr>
          <w:rFonts w:ascii="Arial" w:hAnsi="Arial" w:cs="Arial"/>
        </w:rPr>
        <w:t xml:space="preserve"> stainless steel, fire tube design with </w:t>
      </w:r>
      <w:r w:rsidR="00CC2EA8" w:rsidRPr="00F6205E">
        <w:rPr>
          <w:rFonts w:ascii="Arial" w:hAnsi="Arial" w:cs="Arial"/>
        </w:rPr>
        <w:t xml:space="preserve">top and bottom ends pressed and not welded. The condensate collection base shall be constructed of </w:t>
      </w:r>
      <w:r w:rsidRPr="00F6205E">
        <w:rPr>
          <w:rFonts w:ascii="Arial" w:hAnsi="Arial" w:cs="Arial"/>
        </w:rPr>
        <w:t xml:space="preserve">non-metallic </w:t>
      </w:r>
      <w:r w:rsidR="00CC2EA8" w:rsidRPr="00F6205E">
        <w:rPr>
          <w:rFonts w:ascii="Arial" w:hAnsi="Arial" w:cs="Arial"/>
        </w:rPr>
        <w:t>material</w:t>
      </w:r>
      <w:r w:rsidRPr="00F6205E">
        <w:rPr>
          <w:rFonts w:ascii="Arial" w:hAnsi="Arial" w:cs="Arial"/>
        </w:rPr>
        <w:t xml:space="preserve">. </w:t>
      </w:r>
    </w:p>
    <w:p w:rsidR="0085155E" w:rsidRPr="00F6205E" w:rsidRDefault="0085155E" w:rsidP="0085155E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The heat exchanger shall be able to operate with a 50% mixture of propylene glycol without significant loss of performance.</w:t>
      </w:r>
    </w:p>
    <w:p w:rsidR="00D01A55" w:rsidRPr="00F6205E" w:rsidRDefault="00D01A55" w:rsidP="00D01A55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burner shall be </w:t>
      </w:r>
      <w:r w:rsidR="00E84746" w:rsidRPr="00F6205E">
        <w:rPr>
          <w:rFonts w:ascii="Arial" w:hAnsi="Arial" w:cs="Arial"/>
        </w:rPr>
        <w:t xml:space="preserve">a </w:t>
      </w:r>
      <w:r w:rsidRPr="00F6205E">
        <w:rPr>
          <w:rFonts w:ascii="Arial" w:hAnsi="Arial" w:cs="Arial"/>
        </w:rPr>
        <w:t xml:space="preserve">premix </w:t>
      </w:r>
      <w:r w:rsidR="00E84746" w:rsidRPr="00F6205E">
        <w:rPr>
          <w:rFonts w:ascii="Arial" w:hAnsi="Arial" w:cs="Arial"/>
        </w:rPr>
        <w:t>design</w:t>
      </w:r>
      <w:r w:rsidRPr="00F6205E">
        <w:rPr>
          <w:rFonts w:ascii="Arial" w:hAnsi="Arial" w:cs="Arial"/>
        </w:rPr>
        <w:t xml:space="preserve"> made with stainless steel and a woven metal fiber covering </w:t>
      </w:r>
      <w:r w:rsidR="00F43748" w:rsidRPr="00F6205E">
        <w:rPr>
          <w:rFonts w:ascii="Arial" w:hAnsi="Arial" w:cs="Arial"/>
        </w:rPr>
        <w:t xml:space="preserve">mesh </w:t>
      </w:r>
      <w:r w:rsidRPr="00F6205E">
        <w:rPr>
          <w:rFonts w:ascii="Arial" w:hAnsi="Arial" w:cs="Arial"/>
        </w:rPr>
        <w:t>to provide a wide range of modulating firing rates.</w:t>
      </w:r>
      <w:r w:rsidR="00E84746" w:rsidRPr="00F6205E">
        <w:rPr>
          <w:rFonts w:ascii="Arial" w:hAnsi="Arial" w:cs="Arial"/>
        </w:rPr>
        <w:t xml:space="preserve"> The burner and flame observation port shall be provided for visual inspection during </w:t>
      </w:r>
      <w:r w:rsidR="00941230" w:rsidRPr="00F6205E">
        <w:rPr>
          <w:rFonts w:ascii="Arial" w:hAnsi="Arial" w:cs="Arial"/>
        </w:rPr>
        <w:t>Combination Boiler</w:t>
      </w:r>
      <w:r w:rsidR="00E84746" w:rsidRPr="00F6205E">
        <w:rPr>
          <w:rFonts w:ascii="Arial" w:hAnsi="Arial" w:cs="Arial"/>
        </w:rPr>
        <w:t xml:space="preserve"> operation.</w:t>
      </w:r>
      <w:r w:rsidR="008172F0" w:rsidRPr="00F6205E">
        <w:rPr>
          <w:rFonts w:ascii="Arial" w:hAnsi="Arial" w:cs="Arial"/>
        </w:rPr>
        <w:t xml:space="preserve"> The burner flame </w:t>
      </w:r>
      <w:r w:rsidR="008172F0" w:rsidRPr="00F6205E">
        <w:rPr>
          <w:rFonts w:ascii="Arial" w:hAnsi="Arial" w:cs="Arial"/>
        </w:rPr>
        <w:lastRenderedPageBreak/>
        <w:t xml:space="preserve">shall be ignited by direct spark ignition and monitored by the flame sensor. </w:t>
      </w:r>
    </w:p>
    <w:p w:rsidR="00D01A55" w:rsidRPr="00F6205E" w:rsidRDefault="00D01A55" w:rsidP="00D01A55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negative pressure regulating </w:t>
      </w:r>
      <w:r w:rsidR="00F43748" w:rsidRPr="00F6205E">
        <w:rPr>
          <w:rFonts w:ascii="Arial" w:hAnsi="Arial" w:cs="Arial"/>
        </w:rPr>
        <w:t xml:space="preserve">gas valve shall use the fan venturi effect to pull the gas through the valve in the correct ratio to inlet air.   </w:t>
      </w:r>
    </w:p>
    <w:p w:rsidR="00884691" w:rsidRPr="00F6205E" w:rsidRDefault="00F43748" w:rsidP="0024581A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shall be equipped with a variable speed blower capable of modulating 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firing rate from 100% down to 10</w:t>
      </w:r>
      <w:r w:rsidR="00941230" w:rsidRPr="00F6205E">
        <w:rPr>
          <w:rFonts w:ascii="Arial" w:hAnsi="Arial" w:cs="Arial"/>
        </w:rPr>
        <w:t>.3</w:t>
      </w:r>
      <w:r w:rsidRPr="00F6205E">
        <w:rPr>
          <w:rFonts w:ascii="Arial" w:hAnsi="Arial" w:cs="Arial"/>
        </w:rPr>
        <w:t>%</w:t>
      </w:r>
      <w:r w:rsidR="008172F0" w:rsidRPr="00F6205E">
        <w:rPr>
          <w:rFonts w:ascii="Arial" w:hAnsi="Arial" w:cs="Arial"/>
        </w:rPr>
        <w:t xml:space="preserve"> and providing smooth operation throughout the entire operating range</w:t>
      </w:r>
      <w:r w:rsidRPr="00F6205E">
        <w:rPr>
          <w:rFonts w:ascii="Arial" w:hAnsi="Arial" w:cs="Arial"/>
        </w:rPr>
        <w:t>.</w:t>
      </w:r>
    </w:p>
    <w:p w:rsidR="006D0FC6" w:rsidRPr="00F6205E" w:rsidRDefault="006D0FC6" w:rsidP="006D0FC6"/>
    <w:p w:rsidR="00443BDF" w:rsidRPr="00F6205E" w:rsidRDefault="006D0FC6" w:rsidP="006D0FC6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F6205E">
        <w:rPr>
          <w:rFonts w:ascii="Arial" w:hAnsi="Arial" w:cs="Arial"/>
        </w:rPr>
        <w:t>Built-in DHW (Domestic Hot Water Module)</w:t>
      </w:r>
      <w:r w:rsidR="00C25FCF" w:rsidRPr="00F6205E">
        <w:rPr>
          <w:rFonts w:ascii="Arial" w:hAnsi="Arial" w:cs="Arial"/>
        </w:rPr>
        <w:t xml:space="preserve"> shall include the following:</w:t>
      </w:r>
    </w:p>
    <w:p w:rsidR="006D0FC6" w:rsidRPr="00F6205E" w:rsidRDefault="006D0FC6" w:rsidP="006D0FC6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Integrated pump </w:t>
      </w:r>
      <w:r w:rsidR="00C25FCF" w:rsidRPr="00F6205E">
        <w:rPr>
          <w:rFonts w:ascii="Arial" w:hAnsi="Arial" w:cs="Arial"/>
        </w:rPr>
        <w:t>with</w:t>
      </w:r>
      <w:r w:rsidRPr="00F6205E">
        <w:rPr>
          <w:rFonts w:ascii="Arial" w:hAnsi="Arial" w:cs="Arial"/>
        </w:rPr>
        <w:t xml:space="preserve"> 5.4 GPM at 67 deg F </w:t>
      </w:r>
      <w:proofErr w:type="gramStart"/>
      <w:r w:rsidRPr="00F6205E">
        <w:rPr>
          <w:rFonts w:ascii="Arial" w:hAnsi="Arial" w:cs="Arial"/>
        </w:rPr>
        <w:t>delta</w:t>
      </w:r>
      <w:proofErr w:type="gramEnd"/>
      <w:r w:rsidRPr="00F6205E">
        <w:rPr>
          <w:rFonts w:ascii="Arial" w:hAnsi="Arial" w:cs="Arial"/>
        </w:rPr>
        <w:t xml:space="preserve"> T</w:t>
      </w:r>
    </w:p>
    <w:p w:rsidR="006D0FC6" w:rsidRPr="00F6205E" w:rsidRDefault="006D0FC6" w:rsidP="006D0FC6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F6205E">
        <w:rPr>
          <w:rFonts w:ascii="Arial" w:hAnsi="Arial" w:cs="Arial"/>
        </w:rPr>
        <w:t>Flow adjustment valve</w:t>
      </w:r>
    </w:p>
    <w:p w:rsidR="006D0FC6" w:rsidRPr="00F6205E" w:rsidRDefault="006D0FC6" w:rsidP="006D0FC6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F6205E">
        <w:rPr>
          <w:rFonts w:ascii="Arial" w:hAnsi="Arial" w:cs="Arial"/>
        </w:rPr>
        <w:t>Water feed valve</w:t>
      </w:r>
    </w:p>
    <w:p w:rsidR="006D0FC6" w:rsidRPr="00F6205E" w:rsidRDefault="006D0FC6" w:rsidP="006D0FC6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F6205E">
        <w:rPr>
          <w:rFonts w:ascii="Arial" w:hAnsi="Arial" w:cs="Arial"/>
        </w:rPr>
        <w:t>Mixing valve</w:t>
      </w:r>
    </w:p>
    <w:p w:rsidR="006D0FC6" w:rsidRPr="00F6205E" w:rsidRDefault="006D0FC6" w:rsidP="006D0FC6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3-way valve </w:t>
      </w:r>
      <w:r w:rsidR="00C25FCF" w:rsidRPr="00F6205E">
        <w:rPr>
          <w:rFonts w:ascii="Arial" w:hAnsi="Arial" w:cs="Arial"/>
        </w:rPr>
        <w:t>with</w:t>
      </w:r>
      <w:r w:rsidRPr="00F6205E">
        <w:rPr>
          <w:rFonts w:ascii="Arial" w:hAnsi="Arial" w:cs="Arial"/>
        </w:rPr>
        <w:t xml:space="preserve"> easy access from the front of the unit with motor attached using a clip for </w:t>
      </w:r>
      <w:proofErr w:type="spellStart"/>
      <w:r w:rsidRPr="00F6205E">
        <w:rPr>
          <w:rFonts w:ascii="Arial" w:hAnsi="Arial" w:cs="Arial"/>
        </w:rPr>
        <w:t>toolless</w:t>
      </w:r>
      <w:proofErr w:type="spellEnd"/>
      <w:r w:rsidRPr="00F6205E">
        <w:rPr>
          <w:rFonts w:ascii="Arial" w:hAnsi="Arial" w:cs="Arial"/>
        </w:rPr>
        <w:t xml:space="preserve"> removal</w:t>
      </w:r>
    </w:p>
    <w:p w:rsidR="006D0FC6" w:rsidRPr="00F6205E" w:rsidRDefault="006D0FC6" w:rsidP="006D0FC6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F6205E">
        <w:rPr>
          <w:rFonts w:ascii="Arial" w:hAnsi="Arial" w:cs="Arial"/>
        </w:rPr>
        <w:t>Stainless steel flat plate heat exchanger</w:t>
      </w:r>
    </w:p>
    <w:p w:rsidR="006D0FC6" w:rsidRPr="00F6205E" w:rsidRDefault="006D0FC6" w:rsidP="006D0FC6"/>
    <w:p w:rsidR="00746FA8" w:rsidRPr="00F6205E" w:rsidRDefault="00F43F43" w:rsidP="00746FA8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Venting and combustion air</w:t>
      </w:r>
      <w:r w:rsidR="007240EC" w:rsidRPr="00F6205E">
        <w:rPr>
          <w:rFonts w:ascii="Arial" w:hAnsi="Arial" w:cs="Arial"/>
        </w:rPr>
        <w:t xml:space="preserve"> configurations</w:t>
      </w:r>
    </w:p>
    <w:p w:rsidR="0062285E" w:rsidRPr="00F6205E" w:rsidRDefault="0062285E" w:rsidP="0062285E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shall be capable of using either outside air (direct </w:t>
      </w:r>
      <w:r w:rsidR="007240EC" w:rsidRPr="00F6205E">
        <w:rPr>
          <w:rFonts w:ascii="Arial" w:hAnsi="Arial" w:cs="Arial"/>
        </w:rPr>
        <w:t>vent system</w:t>
      </w:r>
      <w:r w:rsidRPr="00F6205E">
        <w:rPr>
          <w:rFonts w:ascii="Arial" w:hAnsi="Arial" w:cs="Arial"/>
        </w:rPr>
        <w:t xml:space="preserve">) or </w:t>
      </w:r>
      <w:r w:rsidR="007240EC" w:rsidRPr="00F6205E">
        <w:rPr>
          <w:rFonts w:ascii="Arial" w:hAnsi="Arial" w:cs="Arial"/>
        </w:rPr>
        <w:t xml:space="preserve">inside air </w:t>
      </w:r>
      <w:r w:rsidRPr="00F6205E">
        <w:rPr>
          <w:rFonts w:ascii="Arial" w:hAnsi="Arial" w:cs="Arial"/>
        </w:rPr>
        <w:t>(</w:t>
      </w:r>
      <w:r w:rsidR="007240EC" w:rsidRPr="00F6205E">
        <w:rPr>
          <w:rFonts w:ascii="Arial" w:hAnsi="Arial" w:cs="Arial"/>
        </w:rPr>
        <w:t>non-direct vent system using single pipe</w:t>
      </w:r>
      <w:r w:rsidRPr="00F6205E">
        <w:rPr>
          <w:rFonts w:ascii="Arial" w:hAnsi="Arial" w:cs="Arial"/>
        </w:rPr>
        <w:t xml:space="preserve">) for combustion. Inlet and outlet of </w:t>
      </w:r>
      <w:r w:rsidR="007240EC" w:rsidRPr="00F6205E">
        <w:rPr>
          <w:rFonts w:ascii="Arial" w:hAnsi="Arial" w:cs="Arial"/>
        </w:rPr>
        <w:t>the vent</w:t>
      </w:r>
      <w:r w:rsidRPr="00F6205E">
        <w:rPr>
          <w:rFonts w:ascii="Arial" w:hAnsi="Arial" w:cs="Arial"/>
        </w:rPr>
        <w:t xml:space="preserve"> </w:t>
      </w:r>
      <w:r w:rsidR="00B95666" w:rsidRPr="00F6205E">
        <w:rPr>
          <w:rFonts w:ascii="Arial" w:hAnsi="Arial" w:cs="Arial"/>
        </w:rPr>
        <w:t>system</w:t>
      </w:r>
      <w:r w:rsidRPr="00F6205E">
        <w:rPr>
          <w:rFonts w:ascii="Arial" w:hAnsi="Arial" w:cs="Arial"/>
        </w:rPr>
        <w:t xml:space="preserve"> </w:t>
      </w:r>
      <w:r w:rsidR="007240EC" w:rsidRPr="00F6205E">
        <w:rPr>
          <w:rFonts w:ascii="Arial" w:hAnsi="Arial" w:cs="Arial"/>
        </w:rPr>
        <w:t>shall</w:t>
      </w:r>
      <w:r w:rsidRPr="00F6205E">
        <w:rPr>
          <w:rFonts w:ascii="Arial" w:hAnsi="Arial" w:cs="Arial"/>
        </w:rPr>
        <w:t xml:space="preserve"> be connected to either through-the-roof or sidewall terminations and shall be tested for unbalanced (different pressure zones) locations. </w:t>
      </w:r>
    </w:p>
    <w:p w:rsidR="00B95666" w:rsidRPr="00F6205E" w:rsidRDefault="00B95666" w:rsidP="0062285E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Air intake a</w:t>
      </w:r>
      <w:r w:rsidR="007240EC" w:rsidRPr="00F6205E">
        <w:rPr>
          <w:rFonts w:ascii="Arial" w:hAnsi="Arial" w:cs="Arial"/>
        </w:rPr>
        <w:t>cceptable vent</w:t>
      </w:r>
      <w:r w:rsidRPr="00F6205E">
        <w:rPr>
          <w:rFonts w:ascii="Arial" w:hAnsi="Arial" w:cs="Arial"/>
        </w:rPr>
        <w:t>ing</w:t>
      </w:r>
      <w:r w:rsidR="007240EC" w:rsidRPr="00F6205E">
        <w:rPr>
          <w:rFonts w:ascii="Arial" w:hAnsi="Arial" w:cs="Arial"/>
        </w:rPr>
        <w:t xml:space="preserve"> ma</w:t>
      </w:r>
      <w:r w:rsidRPr="00F6205E">
        <w:rPr>
          <w:rFonts w:ascii="Arial" w:hAnsi="Arial" w:cs="Arial"/>
        </w:rPr>
        <w:t xml:space="preserve">terials include ABS, PVC, CPVC, PP, </w:t>
      </w:r>
      <w:r w:rsidR="00531289" w:rsidRPr="00F6205E">
        <w:rPr>
          <w:rFonts w:ascii="Arial" w:hAnsi="Arial" w:cs="Arial"/>
        </w:rPr>
        <w:t xml:space="preserve">SS, </w:t>
      </w:r>
      <w:r w:rsidRPr="00F6205E">
        <w:rPr>
          <w:rFonts w:ascii="Arial" w:hAnsi="Arial" w:cs="Arial"/>
        </w:rPr>
        <w:t xml:space="preserve">galvanized steel, and corrugated aluminum. </w:t>
      </w:r>
      <w:r w:rsidR="002133EA" w:rsidRPr="00F6205E">
        <w:rPr>
          <w:rFonts w:ascii="Arial" w:hAnsi="Arial" w:cs="Arial"/>
        </w:rPr>
        <w:t xml:space="preserve">Total equivalent vent length shall be up to 60 ft. using 2” pipe and up to 150 ft. using 3” pipe. </w:t>
      </w:r>
    </w:p>
    <w:p w:rsidR="007240EC" w:rsidRPr="00F6205E" w:rsidRDefault="00B95666" w:rsidP="002133EA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Exhaust (flue gases) </w:t>
      </w:r>
      <w:r w:rsidR="0024581A" w:rsidRPr="00F6205E">
        <w:rPr>
          <w:rFonts w:ascii="Arial" w:hAnsi="Arial" w:cs="Arial"/>
        </w:rPr>
        <w:t>shall</w:t>
      </w:r>
      <w:r w:rsidRPr="00F6205E">
        <w:rPr>
          <w:rFonts w:ascii="Arial" w:hAnsi="Arial" w:cs="Arial"/>
        </w:rPr>
        <w:t xml:space="preserve"> be vented using PVC Schedule 40 (solid core), CPVC Schedule 40 or 80 (solid core), </w:t>
      </w:r>
      <w:r w:rsidR="00531289" w:rsidRPr="00F6205E">
        <w:rPr>
          <w:rFonts w:ascii="Arial" w:hAnsi="Arial" w:cs="Arial"/>
        </w:rPr>
        <w:t xml:space="preserve">SS </w:t>
      </w:r>
      <w:r w:rsidRPr="00F6205E">
        <w:rPr>
          <w:rFonts w:ascii="Arial" w:hAnsi="Arial" w:cs="Arial"/>
        </w:rPr>
        <w:t xml:space="preserve">and approved polypropylene as referenced in 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installation manual. </w:t>
      </w:r>
      <w:r w:rsidR="002133EA" w:rsidRPr="00F6205E">
        <w:rPr>
          <w:rFonts w:ascii="Arial" w:hAnsi="Arial" w:cs="Arial"/>
        </w:rPr>
        <w:t xml:space="preserve">Total equivalent vent length shall be up to 60 ft. using 2” pipe and up to 150 ft. using 3” pipe. </w:t>
      </w:r>
    </w:p>
    <w:p w:rsidR="00843790" w:rsidRPr="00F6205E" w:rsidRDefault="00F70598" w:rsidP="00492091">
      <w:pPr>
        <w:pStyle w:val="ListParagraph"/>
        <w:numPr>
          <w:ilvl w:val="2"/>
          <w:numId w:val="1"/>
        </w:numPr>
        <w:tabs>
          <w:tab w:val="left" w:pos="450"/>
        </w:tabs>
      </w:pPr>
      <w:r w:rsidRPr="00F6205E">
        <w:rPr>
          <w:rFonts w:ascii="Arial" w:hAnsi="Arial" w:cs="Arial"/>
        </w:rPr>
        <w:t xml:space="preserve">Common venting </w:t>
      </w:r>
      <w:r w:rsidR="0013518E" w:rsidRPr="00F6205E">
        <w:rPr>
          <w:rFonts w:ascii="Arial" w:hAnsi="Arial" w:cs="Arial"/>
        </w:rPr>
        <w:t xml:space="preserve">flue gases shall use Category IV approved materials. Maximum of eight (8) </w:t>
      </w:r>
      <w:r w:rsidR="007F082B" w:rsidRPr="00F6205E">
        <w:rPr>
          <w:rFonts w:ascii="Arial" w:hAnsi="Arial" w:cs="Arial"/>
        </w:rPr>
        <w:t xml:space="preserve">units including one (1) </w:t>
      </w:r>
      <w:r w:rsidR="00941230" w:rsidRPr="00F6205E">
        <w:rPr>
          <w:rFonts w:ascii="Arial" w:hAnsi="Arial" w:cs="Arial"/>
        </w:rPr>
        <w:t>Combination Boiler</w:t>
      </w:r>
      <w:r w:rsidR="007F082B" w:rsidRPr="00F6205E">
        <w:rPr>
          <w:rFonts w:ascii="Arial" w:hAnsi="Arial" w:cs="Arial"/>
        </w:rPr>
        <w:t xml:space="preserve"> and seven (7) NPE tankless water heaters</w:t>
      </w:r>
      <w:r w:rsidR="0013518E" w:rsidRPr="00F6205E">
        <w:rPr>
          <w:rFonts w:ascii="Arial" w:hAnsi="Arial" w:cs="Arial"/>
        </w:rPr>
        <w:t xml:space="preserve"> can be connected to a common vent</w:t>
      </w:r>
      <w:r w:rsidR="00B27D44" w:rsidRPr="00F6205E">
        <w:rPr>
          <w:rFonts w:ascii="Arial" w:hAnsi="Arial" w:cs="Arial"/>
        </w:rPr>
        <w:t xml:space="preserve"> with the use of the Common Vent Backflow Damper Collar Kit</w:t>
      </w:r>
      <w:r w:rsidR="0013518E" w:rsidRPr="00F6205E">
        <w:rPr>
          <w:rFonts w:ascii="Arial" w:hAnsi="Arial" w:cs="Arial"/>
        </w:rPr>
        <w:t xml:space="preserve">. </w:t>
      </w:r>
    </w:p>
    <w:p w:rsidR="007F082B" w:rsidRPr="00F6205E" w:rsidRDefault="007F082B" w:rsidP="006D0FC6"/>
    <w:p w:rsidR="00746FA8" w:rsidRPr="00F6205E" w:rsidRDefault="00F43F43" w:rsidP="00746FA8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Electrical</w:t>
      </w:r>
    </w:p>
    <w:p w:rsidR="003701E0" w:rsidRPr="00F6205E" w:rsidRDefault="003701E0" w:rsidP="003701E0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main power supply shall be </w:t>
      </w:r>
      <w:r w:rsidR="00A03FDC" w:rsidRPr="00F6205E">
        <w:rPr>
          <w:rFonts w:ascii="Arial" w:hAnsi="Arial" w:cs="Arial"/>
        </w:rPr>
        <w:t>110-</w:t>
      </w:r>
      <w:r w:rsidRPr="00F6205E">
        <w:rPr>
          <w:rFonts w:ascii="Arial" w:hAnsi="Arial" w:cs="Arial"/>
        </w:rPr>
        <w:t>120 VAC, 60 Hz</w:t>
      </w:r>
      <w:r w:rsidR="00A03FDC" w:rsidRPr="00F6205E">
        <w:rPr>
          <w:rFonts w:ascii="Arial" w:hAnsi="Arial" w:cs="Arial"/>
        </w:rPr>
        <w:t>, three phase</w:t>
      </w:r>
      <w:r w:rsidRPr="00F6205E">
        <w:rPr>
          <w:rFonts w:ascii="Arial" w:hAnsi="Arial" w:cs="Arial"/>
        </w:rPr>
        <w:t xml:space="preserve"> and </w:t>
      </w:r>
      <w:r w:rsidR="00A03FDC" w:rsidRPr="00F6205E">
        <w:rPr>
          <w:rFonts w:ascii="Arial" w:hAnsi="Arial" w:cs="Arial"/>
        </w:rPr>
        <w:t xml:space="preserve">shall </w:t>
      </w:r>
      <w:r w:rsidRPr="00F6205E">
        <w:rPr>
          <w:rFonts w:ascii="Arial" w:hAnsi="Arial" w:cs="Arial"/>
        </w:rPr>
        <w:t>not exceed 1</w:t>
      </w:r>
      <w:r w:rsidR="003E13CD" w:rsidRPr="00F6205E">
        <w:rPr>
          <w:rFonts w:ascii="Arial" w:hAnsi="Arial" w:cs="Arial"/>
        </w:rPr>
        <w:t>5</w:t>
      </w:r>
      <w:r w:rsidRPr="00F6205E">
        <w:rPr>
          <w:rFonts w:ascii="Arial" w:hAnsi="Arial" w:cs="Arial"/>
        </w:rPr>
        <w:t xml:space="preserve"> Amps. </w:t>
      </w:r>
      <w:r w:rsidR="0013518E" w:rsidRPr="00F6205E">
        <w:rPr>
          <w:rFonts w:ascii="Arial" w:hAnsi="Arial" w:cs="Arial"/>
        </w:rPr>
        <w:t xml:space="preserve">The </w:t>
      </w:r>
      <w:r w:rsidR="00941230" w:rsidRPr="00F6205E">
        <w:rPr>
          <w:rFonts w:ascii="Arial" w:hAnsi="Arial" w:cs="Arial"/>
        </w:rPr>
        <w:t>Combination Boiler</w:t>
      </w:r>
      <w:r w:rsidR="0013518E" w:rsidRPr="00F6205E">
        <w:rPr>
          <w:rFonts w:ascii="Arial" w:hAnsi="Arial" w:cs="Arial"/>
        </w:rPr>
        <w:t xml:space="preserve"> shall be supplied with a factory-installed 3-pronged </w:t>
      </w:r>
      <w:r w:rsidR="00A03FDC" w:rsidRPr="00F6205E">
        <w:rPr>
          <w:rFonts w:ascii="Arial" w:hAnsi="Arial" w:cs="Arial"/>
        </w:rPr>
        <w:t xml:space="preserve">(grounded) plug. </w:t>
      </w:r>
    </w:p>
    <w:p w:rsidR="003701E0" w:rsidRPr="00F6205E" w:rsidRDefault="00215C5A" w:rsidP="003701E0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terminal strip shall be equipped with </w:t>
      </w:r>
      <w:r w:rsidR="00F65D0C" w:rsidRPr="00F6205E">
        <w:rPr>
          <w:rFonts w:ascii="Arial" w:hAnsi="Arial" w:cs="Arial"/>
        </w:rPr>
        <w:t xml:space="preserve">120 VAC power for 3 zone pumps, </w:t>
      </w:r>
      <w:r w:rsidRPr="00F6205E">
        <w:rPr>
          <w:rFonts w:ascii="Arial" w:hAnsi="Arial" w:cs="Arial"/>
        </w:rPr>
        <w:t xml:space="preserve">24 VAC power for </w:t>
      </w:r>
      <w:r w:rsidR="00EC3C29" w:rsidRPr="00F6205E">
        <w:rPr>
          <w:rFonts w:ascii="Arial" w:hAnsi="Arial" w:cs="Arial"/>
        </w:rPr>
        <w:t xml:space="preserve">3 zone </w:t>
      </w:r>
      <w:r w:rsidR="00C94F1D" w:rsidRPr="00F6205E">
        <w:rPr>
          <w:rFonts w:ascii="Arial" w:hAnsi="Arial" w:cs="Arial"/>
        </w:rPr>
        <w:t>valves</w:t>
      </w:r>
      <w:r w:rsidR="00F65D0C" w:rsidRPr="00F6205E">
        <w:rPr>
          <w:rFonts w:ascii="Arial" w:hAnsi="Arial" w:cs="Arial"/>
        </w:rPr>
        <w:t>,</w:t>
      </w:r>
      <w:r w:rsidR="00C94F1D" w:rsidRPr="00F6205E">
        <w:rPr>
          <w:rFonts w:ascii="Arial" w:hAnsi="Arial" w:cs="Arial"/>
        </w:rPr>
        <w:t xml:space="preserve"> </w:t>
      </w:r>
      <w:r w:rsidR="00EC3C29" w:rsidRPr="00F6205E">
        <w:rPr>
          <w:rFonts w:ascii="Arial" w:hAnsi="Arial" w:cs="Arial"/>
        </w:rPr>
        <w:t xml:space="preserve">3 thermostats, </w:t>
      </w:r>
      <w:r w:rsidR="00B27D44" w:rsidRPr="00F6205E">
        <w:rPr>
          <w:rFonts w:ascii="Arial" w:hAnsi="Arial" w:cs="Arial"/>
        </w:rPr>
        <w:lastRenderedPageBreak/>
        <w:t xml:space="preserve">LWCO, </w:t>
      </w:r>
      <w:r w:rsidR="00EC3C29" w:rsidRPr="00F6205E">
        <w:rPr>
          <w:rFonts w:ascii="Arial" w:hAnsi="Arial" w:cs="Arial"/>
        </w:rPr>
        <w:t xml:space="preserve">Navien Smartzone zone pump controller, supply/return temperature sensors, outdoor air temperature sensor, alarm contacts, DHW tank, </w:t>
      </w:r>
      <w:r w:rsidR="00B27D44" w:rsidRPr="00F6205E">
        <w:rPr>
          <w:rFonts w:ascii="Arial" w:hAnsi="Arial" w:cs="Arial"/>
        </w:rPr>
        <w:t xml:space="preserve">air handler interrupt, </w:t>
      </w:r>
      <w:r w:rsidR="00EC3C29" w:rsidRPr="00F6205E">
        <w:rPr>
          <w:rFonts w:ascii="Arial" w:hAnsi="Arial" w:cs="Arial"/>
        </w:rPr>
        <w:t>and cascading control</w:t>
      </w:r>
      <w:r w:rsidR="00531289" w:rsidRPr="00F6205E">
        <w:rPr>
          <w:rFonts w:ascii="Arial" w:hAnsi="Arial" w:cs="Arial"/>
        </w:rPr>
        <w:t xml:space="preserve"> for up to 16 </w:t>
      </w:r>
      <w:r w:rsidR="00941230" w:rsidRPr="00F6205E">
        <w:rPr>
          <w:rFonts w:ascii="Arial" w:hAnsi="Arial" w:cs="Arial"/>
        </w:rPr>
        <w:t>Combination Boiler</w:t>
      </w:r>
      <w:r w:rsidR="00531289" w:rsidRPr="00F6205E">
        <w:rPr>
          <w:rFonts w:ascii="Arial" w:hAnsi="Arial" w:cs="Arial"/>
        </w:rPr>
        <w:t>s</w:t>
      </w:r>
      <w:r w:rsidR="00EC3C29" w:rsidRPr="00F6205E">
        <w:rPr>
          <w:rFonts w:ascii="Arial" w:hAnsi="Arial" w:cs="Arial"/>
        </w:rPr>
        <w:t xml:space="preserve">. </w:t>
      </w:r>
    </w:p>
    <w:p w:rsidR="00EC3C29" w:rsidRPr="00F6205E" w:rsidRDefault="00AC0850" w:rsidP="006D0FC6">
      <w:r w:rsidRPr="00F6205E">
        <w:tab/>
      </w:r>
    </w:p>
    <w:p w:rsidR="00746FA8" w:rsidRPr="00F6205E" w:rsidRDefault="00F43F43" w:rsidP="00746FA8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Controls</w:t>
      </w:r>
      <w:r w:rsidR="00454D44" w:rsidRPr="00F6205E">
        <w:rPr>
          <w:rFonts w:ascii="Arial" w:hAnsi="Arial" w:cs="Arial"/>
        </w:rPr>
        <w:t xml:space="preserve"> shall be </w:t>
      </w:r>
      <w:r w:rsidR="00AC0850" w:rsidRPr="00F6205E">
        <w:rPr>
          <w:rFonts w:ascii="Arial" w:hAnsi="Arial" w:cs="Arial"/>
        </w:rPr>
        <w:t xml:space="preserve">certified </w:t>
      </w:r>
      <w:r w:rsidR="003701E0" w:rsidRPr="00F6205E">
        <w:rPr>
          <w:rFonts w:ascii="Arial" w:hAnsi="Arial" w:cs="Arial"/>
        </w:rPr>
        <w:t xml:space="preserve">and </w:t>
      </w:r>
      <w:r w:rsidR="00454D44" w:rsidRPr="00F6205E">
        <w:rPr>
          <w:rFonts w:ascii="Arial" w:hAnsi="Arial" w:cs="Arial"/>
        </w:rPr>
        <w:t>furnished with the following</w:t>
      </w:r>
      <w:r w:rsidR="0014379E" w:rsidRPr="00F6205E">
        <w:rPr>
          <w:rFonts w:ascii="Arial" w:hAnsi="Arial" w:cs="Arial"/>
        </w:rPr>
        <w:t xml:space="preserve"> features</w:t>
      </w:r>
      <w:r w:rsidR="00454D44" w:rsidRPr="00F6205E">
        <w:rPr>
          <w:rFonts w:ascii="Arial" w:hAnsi="Arial" w:cs="Arial"/>
        </w:rPr>
        <w:t>:</w:t>
      </w:r>
    </w:p>
    <w:p w:rsidR="00AA736B" w:rsidRPr="00F6205E" w:rsidRDefault="00B27D44" w:rsidP="00454D44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Backlit </w:t>
      </w:r>
      <w:r w:rsidR="00F05958" w:rsidRPr="00F6205E">
        <w:rPr>
          <w:rFonts w:ascii="Arial" w:hAnsi="Arial" w:cs="Arial"/>
        </w:rPr>
        <w:t>C</w:t>
      </w:r>
      <w:r w:rsidR="00AA736B" w:rsidRPr="00F6205E">
        <w:rPr>
          <w:rFonts w:ascii="Arial" w:hAnsi="Arial" w:cs="Arial"/>
        </w:rPr>
        <w:t xml:space="preserve">ontrol panel </w:t>
      </w:r>
      <w:r w:rsidR="00A02264" w:rsidRPr="00F6205E">
        <w:rPr>
          <w:rFonts w:ascii="Arial" w:hAnsi="Arial" w:cs="Arial"/>
        </w:rPr>
        <w:t>with</w:t>
      </w:r>
      <w:r w:rsidR="00AA736B" w:rsidRPr="00F6205E">
        <w:rPr>
          <w:rFonts w:ascii="Arial" w:hAnsi="Arial" w:cs="Arial"/>
        </w:rPr>
        <w:t xml:space="preserve"> LCD type display, clear language text, </w:t>
      </w:r>
      <w:r w:rsidR="00A03FDC" w:rsidRPr="00F6205E">
        <w:rPr>
          <w:rFonts w:ascii="Arial" w:hAnsi="Arial" w:cs="Arial"/>
        </w:rPr>
        <w:t>S</w:t>
      </w:r>
      <w:r w:rsidR="00AA736B" w:rsidRPr="00F6205E">
        <w:rPr>
          <w:rFonts w:ascii="Arial" w:hAnsi="Arial" w:cs="Arial"/>
        </w:rPr>
        <w:t xml:space="preserve">elect </w:t>
      </w:r>
      <w:r w:rsidR="00A03FDC" w:rsidRPr="00F6205E">
        <w:rPr>
          <w:rFonts w:ascii="Arial" w:hAnsi="Arial" w:cs="Arial"/>
        </w:rPr>
        <w:t>M</w:t>
      </w:r>
      <w:r w:rsidR="00AA736B" w:rsidRPr="00F6205E">
        <w:rPr>
          <w:rFonts w:ascii="Arial" w:hAnsi="Arial" w:cs="Arial"/>
        </w:rPr>
        <w:t>ode</w:t>
      </w:r>
      <w:r w:rsidR="00A03FDC" w:rsidRPr="00F6205E">
        <w:rPr>
          <w:rFonts w:ascii="Arial" w:hAnsi="Arial" w:cs="Arial"/>
        </w:rPr>
        <w:t xml:space="preserve"> </w:t>
      </w:r>
      <w:r w:rsidR="00AA736B" w:rsidRPr="00F6205E">
        <w:rPr>
          <w:rFonts w:ascii="Arial" w:hAnsi="Arial" w:cs="Arial"/>
        </w:rPr>
        <w:t xml:space="preserve">buttons and Command </w:t>
      </w:r>
      <w:r w:rsidR="003E13CD" w:rsidRPr="00F6205E">
        <w:rPr>
          <w:rFonts w:ascii="Arial" w:hAnsi="Arial" w:cs="Arial"/>
        </w:rPr>
        <w:t>D</w:t>
      </w:r>
      <w:r w:rsidR="00AA736B" w:rsidRPr="00F6205E">
        <w:rPr>
          <w:rFonts w:ascii="Arial" w:hAnsi="Arial" w:cs="Arial"/>
        </w:rPr>
        <w:t xml:space="preserve">ial to select and view </w:t>
      </w:r>
      <w:r w:rsidR="00A03FDC" w:rsidRPr="00F6205E">
        <w:rPr>
          <w:rFonts w:ascii="Arial" w:hAnsi="Arial" w:cs="Arial"/>
        </w:rPr>
        <w:t>information</w:t>
      </w:r>
      <w:r w:rsidR="00AA736B" w:rsidRPr="00F6205E">
        <w:rPr>
          <w:rFonts w:ascii="Arial" w:hAnsi="Arial" w:cs="Arial"/>
        </w:rPr>
        <w:t xml:space="preserve"> </w:t>
      </w:r>
    </w:p>
    <w:p w:rsidR="00A02264" w:rsidRPr="00F6205E" w:rsidRDefault="00454D44" w:rsidP="00A02264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Operating </w:t>
      </w:r>
      <w:r w:rsidR="00DD0D22" w:rsidRPr="00F6205E">
        <w:rPr>
          <w:rFonts w:ascii="Arial" w:hAnsi="Arial" w:cs="Arial"/>
        </w:rPr>
        <w:t>temperature l</w:t>
      </w:r>
      <w:r w:rsidRPr="00F6205E">
        <w:rPr>
          <w:rFonts w:ascii="Arial" w:hAnsi="Arial" w:cs="Arial"/>
        </w:rPr>
        <w:t>imit with 19</w:t>
      </w:r>
      <w:r w:rsidR="00E12EB7" w:rsidRPr="00F6205E">
        <w:rPr>
          <w:rFonts w:ascii="Arial" w:hAnsi="Arial" w:cs="Arial"/>
        </w:rPr>
        <w:t>4</w:t>
      </w:r>
      <w:r w:rsidRPr="00F6205E">
        <w:rPr>
          <w:rFonts w:ascii="Arial" w:hAnsi="Arial" w:cs="Arial"/>
        </w:rPr>
        <w:t xml:space="preserve"> deg F </w:t>
      </w:r>
      <w:proofErr w:type="gramStart"/>
      <w:r w:rsidRPr="00F6205E">
        <w:rPr>
          <w:rFonts w:ascii="Arial" w:hAnsi="Arial" w:cs="Arial"/>
        </w:rPr>
        <w:t>maximum</w:t>
      </w:r>
      <w:proofErr w:type="gramEnd"/>
      <w:r w:rsidRPr="00F6205E">
        <w:rPr>
          <w:rFonts w:ascii="Arial" w:hAnsi="Arial" w:cs="Arial"/>
        </w:rPr>
        <w:t xml:space="preserve">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water temperature set point</w:t>
      </w:r>
      <w:r w:rsidR="00A02264" w:rsidRPr="00F6205E">
        <w:rPr>
          <w:rFonts w:ascii="Arial" w:hAnsi="Arial" w:cs="Arial"/>
        </w:rPr>
        <w:t xml:space="preserve"> </w:t>
      </w:r>
    </w:p>
    <w:p w:rsidR="00A02264" w:rsidRPr="00F6205E" w:rsidRDefault="00A02264" w:rsidP="00A02264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High temperature limit control preset at 200 deg F and equipped with manual reset </w:t>
      </w:r>
    </w:p>
    <w:p w:rsidR="00DD0D22" w:rsidRPr="00F6205E" w:rsidRDefault="00DD0D22" w:rsidP="00454D44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Low water cut off (LWCO) with manual res</w:t>
      </w:r>
      <w:r w:rsidR="000C5C4E" w:rsidRPr="00F6205E">
        <w:rPr>
          <w:rFonts w:ascii="Arial" w:hAnsi="Arial" w:cs="Arial"/>
        </w:rPr>
        <w:t>et</w:t>
      </w:r>
    </w:p>
    <w:p w:rsidR="00454D44" w:rsidRPr="00F6205E" w:rsidRDefault="00454D44" w:rsidP="00DD0D22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ASME certified pressure relief valve set to</w:t>
      </w:r>
      <w:r w:rsidR="0014379E" w:rsidRPr="00F6205E">
        <w:rPr>
          <w:rFonts w:ascii="Arial" w:hAnsi="Arial" w:cs="Arial"/>
        </w:rPr>
        <w:t xml:space="preserve"> 30 PSIG </w:t>
      </w:r>
      <w:r w:rsidR="00DD0D22" w:rsidRPr="00F6205E">
        <w:rPr>
          <w:rFonts w:ascii="Arial" w:hAnsi="Arial" w:cs="Arial"/>
        </w:rPr>
        <w:t>provided as standard with an option to furnish 50 PSIG and 80 PSIG relief valves</w:t>
      </w:r>
    </w:p>
    <w:p w:rsidR="00454D44" w:rsidRPr="00F6205E" w:rsidRDefault="00454D44" w:rsidP="00454D44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Flue gas, </w:t>
      </w:r>
      <w:r w:rsidR="0014379E" w:rsidRPr="00F6205E">
        <w:rPr>
          <w:rFonts w:ascii="Arial" w:hAnsi="Arial" w:cs="Arial"/>
        </w:rPr>
        <w:t>supply</w:t>
      </w:r>
      <w:r w:rsidRPr="00F6205E">
        <w:rPr>
          <w:rFonts w:ascii="Arial" w:hAnsi="Arial" w:cs="Arial"/>
        </w:rPr>
        <w:t xml:space="preserve"> and return water temperature sensors</w:t>
      </w:r>
    </w:p>
    <w:p w:rsidR="00454D44" w:rsidRPr="00F6205E" w:rsidRDefault="00454D44" w:rsidP="00454D44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Circulator Exercising</w:t>
      </w:r>
      <w:r w:rsidR="00A02264" w:rsidRPr="00F6205E">
        <w:rPr>
          <w:rFonts w:ascii="Arial" w:hAnsi="Arial" w:cs="Arial"/>
        </w:rPr>
        <w:t xml:space="preserve"> control logic</w:t>
      </w:r>
    </w:p>
    <w:p w:rsidR="00454D44" w:rsidRPr="00F6205E" w:rsidRDefault="00454D44" w:rsidP="00454D44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Built-in freeze protection</w:t>
      </w:r>
    </w:p>
    <w:p w:rsidR="00454D44" w:rsidRPr="00F6205E" w:rsidRDefault="00454D44" w:rsidP="00454D44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Warm Weather Shutdown</w:t>
      </w:r>
      <w:r w:rsidR="000C5C4E" w:rsidRPr="00F6205E">
        <w:rPr>
          <w:rFonts w:ascii="Arial" w:hAnsi="Arial" w:cs="Arial"/>
        </w:rPr>
        <w:t xml:space="preserve"> </w:t>
      </w:r>
    </w:p>
    <w:p w:rsidR="0014379E" w:rsidRPr="00F6205E" w:rsidRDefault="001B6B09" w:rsidP="00454D44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4</w:t>
      </w:r>
      <w:r w:rsidR="0014379E" w:rsidRPr="00F6205E">
        <w:rPr>
          <w:rFonts w:ascii="Arial" w:hAnsi="Arial" w:cs="Arial"/>
        </w:rPr>
        <w:t xml:space="preserve"> pump contacts</w:t>
      </w:r>
      <w:r w:rsidR="003701E0" w:rsidRPr="00F6205E">
        <w:rPr>
          <w:rFonts w:ascii="Arial" w:hAnsi="Arial" w:cs="Arial"/>
        </w:rPr>
        <w:t xml:space="preserve"> (</w:t>
      </w:r>
      <w:r w:rsidR="00941230" w:rsidRPr="00F6205E">
        <w:rPr>
          <w:rFonts w:ascii="Arial" w:hAnsi="Arial" w:cs="Arial"/>
        </w:rPr>
        <w:t>Combination Boiler</w:t>
      </w:r>
      <w:r w:rsidR="003701E0" w:rsidRPr="00F6205E">
        <w:rPr>
          <w:rFonts w:ascii="Arial" w:hAnsi="Arial" w:cs="Arial"/>
        </w:rPr>
        <w:t xml:space="preserve">, </w:t>
      </w:r>
      <w:r w:rsidRPr="00F6205E">
        <w:rPr>
          <w:rFonts w:ascii="Arial" w:hAnsi="Arial" w:cs="Arial"/>
        </w:rPr>
        <w:t>zone1/</w:t>
      </w:r>
      <w:r w:rsidR="003701E0" w:rsidRPr="00F6205E">
        <w:rPr>
          <w:rFonts w:ascii="Arial" w:hAnsi="Arial" w:cs="Arial"/>
        </w:rPr>
        <w:t>DHW</w:t>
      </w:r>
      <w:r w:rsidRPr="00F6205E">
        <w:rPr>
          <w:rFonts w:ascii="Arial" w:hAnsi="Arial" w:cs="Arial"/>
        </w:rPr>
        <w:t>, zone2 and zone 3/system</w:t>
      </w:r>
      <w:r w:rsidR="003701E0" w:rsidRPr="00F6205E">
        <w:rPr>
          <w:rFonts w:ascii="Arial" w:hAnsi="Arial" w:cs="Arial"/>
        </w:rPr>
        <w:t>)</w:t>
      </w:r>
    </w:p>
    <w:p w:rsidR="00A02264" w:rsidRPr="00F6205E" w:rsidRDefault="0014379E" w:rsidP="00A02264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Fully customizable outdoor temperature reset curve</w:t>
      </w:r>
      <w:r w:rsidR="00A02264" w:rsidRPr="00F6205E">
        <w:rPr>
          <w:rFonts w:ascii="Arial" w:hAnsi="Arial" w:cs="Arial"/>
        </w:rPr>
        <w:t xml:space="preserve"> provided along with an outdoor temperature sensor for field installation</w:t>
      </w:r>
    </w:p>
    <w:p w:rsidR="0014379E" w:rsidRPr="00F6205E" w:rsidRDefault="007F082B" w:rsidP="007F082B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One (1)</w:t>
      </w:r>
      <w:r w:rsidR="0014379E" w:rsidRPr="00F6205E">
        <w:rPr>
          <w:rFonts w:ascii="Arial" w:hAnsi="Arial" w:cs="Arial"/>
        </w:rPr>
        <w:t xml:space="preserve"> </w:t>
      </w:r>
      <w:r w:rsidR="00941230" w:rsidRPr="00F6205E">
        <w:rPr>
          <w:rFonts w:ascii="Arial" w:hAnsi="Arial" w:cs="Arial"/>
        </w:rPr>
        <w:t>Combination Boiler</w:t>
      </w:r>
      <w:r w:rsidR="0014379E" w:rsidRPr="00F6205E">
        <w:rPr>
          <w:rFonts w:ascii="Arial" w:hAnsi="Arial" w:cs="Arial"/>
        </w:rPr>
        <w:t xml:space="preserve"> </w:t>
      </w:r>
      <w:r w:rsidRPr="00F6205E">
        <w:rPr>
          <w:rFonts w:ascii="Arial" w:hAnsi="Arial" w:cs="Arial"/>
        </w:rPr>
        <w:t xml:space="preserve">and up to fifteen (15) NPE tankless water heaters </w:t>
      </w:r>
      <w:r w:rsidR="0014379E" w:rsidRPr="00F6205E">
        <w:rPr>
          <w:rFonts w:ascii="Arial" w:hAnsi="Arial" w:cs="Arial"/>
        </w:rPr>
        <w:t xml:space="preserve">system including lead/lag </w:t>
      </w:r>
      <w:r w:rsidRPr="00F6205E">
        <w:rPr>
          <w:rFonts w:ascii="Arial" w:hAnsi="Arial" w:cs="Arial"/>
        </w:rPr>
        <w:t xml:space="preserve">cascading </w:t>
      </w:r>
      <w:r w:rsidR="0014379E" w:rsidRPr="00F6205E">
        <w:rPr>
          <w:rFonts w:ascii="Arial" w:hAnsi="Arial" w:cs="Arial"/>
        </w:rPr>
        <w:t xml:space="preserve">capability and </w:t>
      </w:r>
      <w:r w:rsidR="001B6B09" w:rsidRPr="00F6205E">
        <w:rPr>
          <w:rFonts w:ascii="Arial" w:hAnsi="Arial" w:cs="Arial"/>
        </w:rPr>
        <w:t>main</w:t>
      </w:r>
      <w:r w:rsidR="0014379E" w:rsidRPr="00F6205E">
        <w:rPr>
          <w:rFonts w:ascii="Arial" w:hAnsi="Arial" w:cs="Arial"/>
        </w:rPr>
        <w:t xml:space="preserve"> </w:t>
      </w:r>
      <w:r w:rsidR="00941230" w:rsidRPr="00F6205E">
        <w:rPr>
          <w:rFonts w:ascii="Arial" w:hAnsi="Arial" w:cs="Arial"/>
        </w:rPr>
        <w:t>Combination Boiler</w:t>
      </w:r>
      <w:r w:rsidR="0014379E" w:rsidRPr="00F6205E">
        <w:rPr>
          <w:rFonts w:ascii="Arial" w:hAnsi="Arial" w:cs="Arial"/>
        </w:rPr>
        <w:t xml:space="preserve"> rotation</w:t>
      </w:r>
      <w:r w:rsidRPr="00F6205E">
        <w:rPr>
          <w:rFonts w:ascii="Arial" w:hAnsi="Arial" w:cs="Arial"/>
        </w:rPr>
        <w:t xml:space="preserve"> functionality</w:t>
      </w:r>
    </w:p>
    <w:p w:rsidR="0014379E" w:rsidRPr="00F6205E" w:rsidRDefault="0014379E" w:rsidP="00454D44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Alarm contacts indicating manual reset lockouts on flame failure, high temperature limits, </w:t>
      </w:r>
      <w:r w:rsidR="00A02264" w:rsidRPr="00F6205E">
        <w:rPr>
          <w:rFonts w:ascii="Arial" w:hAnsi="Arial" w:cs="Arial"/>
        </w:rPr>
        <w:t>high</w:t>
      </w:r>
      <w:r w:rsidRPr="00F6205E">
        <w:rPr>
          <w:rFonts w:ascii="Arial" w:hAnsi="Arial" w:cs="Arial"/>
        </w:rPr>
        <w:t xml:space="preserve"> pressure limits, low water cut off limits and air pressure limits</w:t>
      </w:r>
    </w:p>
    <w:p w:rsidR="00843790" w:rsidRPr="00F6205E" w:rsidRDefault="00843790" w:rsidP="00924C8B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Flame sensor</w:t>
      </w:r>
      <w:r w:rsidR="00924C8B" w:rsidRPr="00F6205E">
        <w:rPr>
          <w:rFonts w:ascii="Arial" w:hAnsi="Arial" w:cs="Arial"/>
        </w:rPr>
        <w:t xml:space="preserve"> rod</w:t>
      </w:r>
    </w:p>
    <w:p w:rsidR="00697A8A" w:rsidRPr="00F6205E" w:rsidRDefault="00697A8A" w:rsidP="00454D44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>History of alarms, operating conditions</w:t>
      </w:r>
      <w:r w:rsidR="00215C5A" w:rsidRPr="00F6205E">
        <w:rPr>
          <w:rFonts w:ascii="Arial" w:hAnsi="Arial" w:cs="Arial"/>
        </w:rPr>
        <w:t>, failures</w:t>
      </w:r>
      <w:r w:rsidRPr="00F6205E">
        <w:rPr>
          <w:rFonts w:ascii="Arial" w:hAnsi="Arial" w:cs="Arial"/>
        </w:rPr>
        <w:t xml:space="preserve"> and </w:t>
      </w:r>
      <w:r w:rsidR="00215C5A" w:rsidRPr="00F6205E">
        <w:rPr>
          <w:rFonts w:ascii="Arial" w:hAnsi="Arial" w:cs="Arial"/>
        </w:rPr>
        <w:t xml:space="preserve">user </w:t>
      </w:r>
      <w:r w:rsidRPr="00F6205E">
        <w:rPr>
          <w:rFonts w:ascii="Arial" w:hAnsi="Arial" w:cs="Arial"/>
        </w:rPr>
        <w:t>notifications</w:t>
      </w:r>
    </w:p>
    <w:p w:rsidR="00215C5A" w:rsidRPr="00F6205E" w:rsidRDefault="00215C5A" w:rsidP="00215C5A">
      <w:pPr>
        <w:pStyle w:val="ListParagraph"/>
        <w:numPr>
          <w:ilvl w:val="2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Control capability to communicate with NaviLink to control temperatures remotely, access usage data and receive diagnostic notifications </w:t>
      </w:r>
    </w:p>
    <w:p w:rsidR="007A68A8" w:rsidRPr="00F6205E" w:rsidRDefault="007A68A8" w:rsidP="007A68A8">
      <w:pPr>
        <w:tabs>
          <w:tab w:val="left" w:pos="450"/>
        </w:tabs>
        <w:ind w:left="1980"/>
        <w:rPr>
          <w:rFonts w:ascii="Arial" w:hAnsi="Arial" w:cs="Arial"/>
          <w:b/>
        </w:rPr>
      </w:pPr>
    </w:p>
    <w:p w:rsidR="00746FA8" w:rsidRPr="00F6205E" w:rsidRDefault="00CB65E3" w:rsidP="00746FA8">
      <w:pPr>
        <w:pStyle w:val="ListParagraph"/>
        <w:numPr>
          <w:ilvl w:val="0"/>
          <w:numId w:val="1"/>
        </w:numPr>
        <w:tabs>
          <w:tab w:val="left" w:pos="450"/>
        </w:tabs>
        <w:rPr>
          <w:rFonts w:ascii="Arial" w:hAnsi="Arial" w:cs="Arial"/>
          <w:b/>
        </w:rPr>
      </w:pPr>
      <w:r w:rsidRPr="00F6205E">
        <w:rPr>
          <w:rFonts w:ascii="Arial" w:hAnsi="Arial" w:cs="Arial"/>
          <w:b/>
        </w:rPr>
        <w:t>Warranty</w:t>
      </w:r>
    </w:p>
    <w:p w:rsidR="002D36FF" w:rsidRPr="00F6205E" w:rsidRDefault="002D36FF" w:rsidP="002D36FF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heat exchanger shall have </w:t>
      </w:r>
      <w:r w:rsidR="007F082B" w:rsidRPr="00F6205E">
        <w:rPr>
          <w:rFonts w:ascii="Arial" w:hAnsi="Arial" w:cs="Arial"/>
        </w:rPr>
        <w:t>ten</w:t>
      </w:r>
      <w:r w:rsidRPr="00F6205E">
        <w:rPr>
          <w:rFonts w:ascii="Arial" w:hAnsi="Arial" w:cs="Arial"/>
        </w:rPr>
        <w:t xml:space="preserve"> (1</w:t>
      </w:r>
      <w:r w:rsidR="007F082B" w:rsidRPr="00F6205E">
        <w:rPr>
          <w:rFonts w:ascii="Arial" w:hAnsi="Arial" w:cs="Arial"/>
        </w:rPr>
        <w:t>0</w:t>
      </w:r>
      <w:r w:rsidRPr="00F6205E">
        <w:rPr>
          <w:rFonts w:ascii="Arial" w:hAnsi="Arial" w:cs="Arial"/>
        </w:rPr>
        <w:t>) year limited warranty</w:t>
      </w:r>
      <w:r w:rsidR="00855728" w:rsidRPr="00F6205E">
        <w:rPr>
          <w:rFonts w:ascii="Arial" w:hAnsi="Arial" w:cs="Arial"/>
        </w:rPr>
        <w:t xml:space="preserve"> for residential applications and </w:t>
      </w:r>
      <w:r w:rsidR="007F082B" w:rsidRPr="00F6205E">
        <w:rPr>
          <w:rFonts w:ascii="Arial" w:hAnsi="Arial" w:cs="Arial"/>
        </w:rPr>
        <w:t>five</w:t>
      </w:r>
      <w:r w:rsidR="00855728" w:rsidRPr="00F6205E">
        <w:rPr>
          <w:rFonts w:ascii="Arial" w:hAnsi="Arial" w:cs="Arial"/>
        </w:rPr>
        <w:t xml:space="preserve"> (</w:t>
      </w:r>
      <w:r w:rsidR="007F082B" w:rsidRPr="00F6205E">
        <w:rPr>
          <w:rFonts w:ascii="Arial" w:hAnsi="Arial" w:cs="Arial"/>
        </w:rPr>
        <w:t>5</w:t>
      </w:r>
      <w:r w:rsidR="00855728" w:rsidRPr="00F6205E">
        <w:rPr>
          <w:rFonts w:ascii="Arial" w:hAnsi="Arial" w:cs="Arial"/>
        </w:rPr>
        <w:t>) year limited warranty for commercial applications</w:t>
      </w:r>
      <w:r w:rsidRPr="00F6205E">
        <w:rPr>
          <w:rFonts w:ascii="Arial" w:hAnsi="Arial" w:cs="Arial"/>
        </w:rPr>
        <w:t>.</w:t>
      </w:r>
    </w:p>
    <w:p w:rsidR="002D36FF" w:rsidRPr="00F6205E" w:rsidRDefault="002D36FF" w:rsidP="002D36FF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All other parts of the </w:t>
      </w:r>
      <w:r w:rsidR="00941230" w:rsidRPr="00F6205E">
        <w:rPr>
          <w:rFonts w:ascii="Arial" w:hAnsi="Arial" w:cs="Arial"/>
        </w:rPr>
        <w:t>Combination Boiler</w:t>
      </w:r>
      <w:r w:rsidRPr="00F6205E">
        <w:rPr>
          <w:rFonts w:ascii="Arial" w:hAnsi="Arial" w:cs="Arial"/>
        </w:rPr>
        <w:t xml:space="preserve"> shall have five (5) year </w:t>
      </w:r>
      <w:r w:rsidR="007A68A8" w:rsidRPr="00F6205E">
        <w:rPr>
          <w:rFonts w:ascii="Arial" w:hAnsi="Arial" w:cs="Arial"/>
        </w:rPr>
        <w:t xml:space="preserve">warranty </w:t>
      </w:r>
      <w:r w:rsidR="001B6B09" w:rsidRPr="00F6205E">
        <w:rPr>
          <w:rFonts w:ascii="Arial" w:hAnsi="Arial" w:cs="Arial"/>
        </w:rPr>
        <w:t xml:space="preserve">for residential applications and three (3) year warranty for commercial applications </w:t>
      </w:r>
      <w:r w:rsidRPr="00F6205E">
        <w:rPr>
          <w:rFonts w:ascii="Arial" w:hAnsi="Arial" w:cs="Arial"/>
        </w:rPr>
        <w:t xml:space="preserve">covering defects in materials and workmanship. </w:t>
      </w:r>
    </w:p>
    <w:p w:rsidR="002D36FF" w:rsidRPr="00F6205E" w:rsidRDefault="002D36FF" w:rsidP="002D36FF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labor warranty </w:t>
      </w:r>
      <w:r w:rsidR="007A68A8" w:rsidRPr="00F6205E">
        <w:rPr>
          <w:rFonts w:ascii="Arial" w:hAnsi="Arial" w:cs="Arial"/>
        </w:rPr>
        <w:t>shall be</w:t>
      </w:r>
      <w:r w:rsidRPr="00F6205E">
        <w:rPr>
          <w:rFonts w:ascii="Arial" w:hAnsi="Arial" w:cs="Arial"/>
        </w:rPr>
        <w:t xml:space="preserve"> one (1) year</w:t>
      </w:r>
      <w:r w:rsidR="007F082B" w:rsidRPr="00F6205E">
        <w:rPr>
          <w:rFonts w:ascii="Arial" w:hAnsi="Arial" w:cs="Arial"/>
        </w:rPr>
        <w:t xml:space="preserve"> for residential and commercial applications</w:t>
      </w:r>
      <w:r w:rsidRPr="00F6205E">
        <w:rPr>
          <w:rFonts w:ascii="Arial" w:hAnsi="Arial" w:cs="Arial"/>
        </w:rPr>
        <w:t>.</w:t>
      </w:r>
    </w:p>
    <w:p w:rsidR="00274435" w:rsidRPr="00F6205E" w:rsidRDefault="002D36FF" w:rsidP="00924C8B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The warranty period </w:t>
      </w:r>
      <w:r w:rsidR="007A68A8" w:rsidRPr="00F6205E">
        <w:rPr>
          <w:rFonts w:ascii="Arial" w:hAnsi="Arial" w:cs="Arial"/>
        </w:rPr>
        <w:t xml:space="preserve">shall be </w:t>
      </w:r>
      <w:r w:rsidRPr="00F6205E">
        <w:rPr>
          <w:rFonts w:ascii="Arial" w:hAnsi="Arial" w:cs="Arial"/>
        </w:rPr>
        <w:t>based on the date of manufacture or the date of installation</w:t>
      </w:r>
      <w:r w:rsidR="00DC0749" w:rsidRPr="00F6205E">
        <w:rPr>
          <w:rFonts w:ascii="Arial" w:hAnsi="Arial" w:cs="Arial"/>
        </w:rPr>
        <w:t xml:space="preserve"> (whichever period is </w:t>
      </w:r>
      <w:r w:rsidR="00FD71D3" w:rsidRPr="00F6205E">
        <w:rPr>
          <w:rFonts w:ascii="Arial" w:hAnsi="Arial" w:cs="Arial"/>
        </w:rPr>
        <w:t>longer</w:t>
      </w:r>
      <w:r w:rsidR="00DC0749" w:rsidRPr="00F6205E">
        <w:rPr>
          <w:rFonts w:ascii="Arial" w:hAnsi="Arial" w:cs="Arial"/>
        </w:rPr>
        <w:t>).</w:t>
      </w:r>
      <w:r w:rsidR="00924C8B" w:rsidRPr="00F6205E">
        <w:rPr>
          <w:rFonts w:ascii="Arial" w:hAnsi="Arial" w:cs="Arial"/>
        </w:rPr>
        <w:t xml:space="preserve"> </w:t>
      </w:r>
    </w:p>
    <w:p w:rsidR="002D36FF" w:rsidRPr="00F6205E" w:rsidRDefault="00924C8B" w:rsidP="00EA10B3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lastRenderedPageBreak/>
        <w:t xml:space="preserve">The warranty period for an installation in </w:t>
      </w:r>
      <w:r w:rsidR="00FD71D3" w:rsidRPr="00F6205E">
        <w:rPr>
          <w:rFonts w:ascii="Arial" w:hAnsi="Arial" w:cs="Arial"/>
        </w:rPr>
        <w:t xml:space="preserve">a </w:t>
      </w:r>
      <w:r w:rsidRPr="00F6205E">
        <w:rPr>
          <w:rFonts w:ascii="Arial" w:hAnsi="Arial" w:cs="Arial"/>
        </w:rPr>
        <w:t>new construction shall commence from the</w:t>
      </w:r>
      <w:r w:rsidR="00274435" w:rsidRPr="00F6205E">
        <w:rPr>
          <w:rFonts w:ascii="Arial" w:hAnsi="Arial" w:cs="Arial"/>
        </w:rPr>
        <w:t xml:space="preserve"> </w:t>
      </w:r>
      <w:r w:rsidRPr="00F6205E">
        <w:rPr>
          <w:rFonts w:ascii="Arial" w:hAnsi="Arial" w:cs="Arial"/>
        </w:rPr>
        <w:t>date the end-user obtains title to the property from the developer or builder and not</w:t>
      </w:r>
      <w:r w:rsidR="00274435" w:rsidRPr="00F6205E">
        <w:rPr>
          <w:rFonts w:ascii="Arial" w:hAnsi="Arial" w:cs="Arial"/>
        </w:rPr>
        <w:t xml:space="preserve"> </w:t>
      </w:r>
      <w:r w:rsidRPr="00F6205E">
        <w:rPr>
          <w:rFonts w:ascii="Arial" w:hAnsi="Arial" w:cs="Arial"/>
        </w:rPr>
        <w:t>the date of installation.</w:t>
      </w:r>
    </w:p>
    <w:p w:rsidR="0035380A" w:rsidRPr="00F6205E" w:rsidRDefault="0035380A" w:rsidP="0035380A"/>
    <w:p w:rsidR="00F43F43" w:rsidRPr="00F6205E" w:rsidRDefault="00F43F43" w:rsidP="002A4D4B">
      <w:pPr>
        <w:pStyle w:val="ListParagraph"/>
        <w:numPr>
          <w:ilvl w:val="0"/>
          <w:numId w:val="1"/>
        </w:numPr>
        <w:tabs>
          <w:tab w:val="left" w:pos="450"/>
        </w:tabs>
        <w:ind w:hanging="720"/>
        <w:rPr>
          <w:rFonts w:ascii="Arial" w:hAnsi="Arial" w:cs="Arial"/>
          <w:b/>
        </w:rPr>
      </w:pPr>
      <w:r w:rsidRPr="00F6205E">
        <w:rPr>
          <w:rFonts w:ascii="Arial" w:hAnsi="Arial" w:cs="Arial"/>
          <w:b/>
        </w:rPr>
        <w:t>Manuals</w:t>
      </w:r>
    </w:p>
    <w:p w:rsidR="00CB65E3" w:rsidRPr="00F6205E" w:rsidRDefault="00955395" w:rsidP="00CF6E72">
      <w:pPr>
        <w:pStyle w:val="ListParagraph"/>
        <w:numPr>
          <w:ilvl w:val="1"/>
          <w:numId w:val="1"/>
        </w:numPr>
        <w:tabs>
          <w:tab w:val="left" w:pos="450"/>
        </w:tabs>
        <w:rPr>
          <w:rFonts w:ascii="Arial" w:hAnsi="Arial" w:cs="Arial"/>
        </w:rPr>
      </w:pPr>
      <w:r w:rsidRPr="00F6205E">
        <w:rPr>
          <w:rFonts w:ascii="Arial" w:hAnsi="Arial" w:cs="Arial"/>
        </w:rPr>
        <w:t xml:space="preserve">Complete set of documents including </w:t>
      </w:r>
      <w:r w:rsidR="00D15D00" w:rsidRPr="00F6205E">
        <w:rPr>
          <w:rFonts w:ascii="Arial" w:hAnsi="Arial" w:cs="Arial"/>
        </w:rPr>
        <w:t>product brochure</w:t>
      </w:r>
      <w:r w:rsidRPr="00F6205E">
        <w:rPr>
          <w:rFonts w:ascii="Arial" w:hAnsi="Arial" w:cs="Arial"/>
        </w:rPr>
        <w:t xml:space="preserve">, </w:t>
      </w:r>
      <w:r w:rsidR="0014379E" w:rsidRPr="00F6205E">
        <w:rPr>
          <w:rFonts w:ascii="Arial" w:hAnsi="Arial" w:cs="Arial"/>
        </w:rPr>
        <w:t>installation manual, user manual</w:t>
      </w:r>
      <w:r w:rsidRPr="00F6205E">
        <w:rPr>
          <w:rFonts w:ascii="Arial" w:hAnsi="Arial" w:cs="Arial"/>
        </w:rPr>
        <w:t>, wiring diagrams, piping diagrams, controls sequences</w:t>
      </w:r>
      <w:r w:rsidR="00D15D00" w:rsidRPr="00F6205E">
        <w:rPr>
          <w:rFonts w:ascii="Arial" w:hAnsi="Arial" w:cs="Arial"/>
        </w:rPr>
        <w:t>, engineering specification, submittals</w:t>
      </w:r>
      <w:r w:rsidRPr="00F6205E">
        <w:rPr>
          <w:rFonts w:ascii="Arial" w:hAnsi="Arial" w:cs="Arial"/>
        </w:rPr>
        <w:t xml:space="preserve"> and warranties shall be </w:t>
      </w:r>
      <w:r w:rsidR="00B91D4F" w:rsidRPr="00F6205E">
        <w:rPr>
          <w:rFonts w:ascii="Arial" w:hAnsi="Arial" w:cs="Arial"/>
        </w:rPr>
        <w:t>submitted for approval at least seven days before the bid date</w:t>
      </w:r>
      <w:r w:rsidRPr="00F6205E">
        <w:rPr>
          <w:rFonts w:ascii="Arial" w:hAnsi="Arial" w:cs="Arial"/>
        </w:rPr>
        <w:t xml:space="preserve">.  </w:t>
      </w:r>
    </w:p>
    <w:sectPr w:rsidR="00CB65E3" w:rsidRPr="00F6205E" w:rsidSect="007E4AAC">
      <w:headerReference w:type="default" r:id="rId9"/>
      <w:footerReference w:type="default" r:id="rId10"/>
      <w:pgSz w:w="12240" w:h="15840"/>
      <w:pgMar w:top="1350" w:right="1440" w:bottom="1710" w:left="1440" w:header="360" w:footer="414" w:gutter="0"/>
      <w:pgNumType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62E" w:rsidRDefault="0022662E" w:rsidP="003511D7">
      <w:pPr>
        <w:spacing w:after="0" w:line="240" w:lineRule="auto"/>
      </w:pPr>
      <w:r>
        <w:separator/>
      </w:r>
    </w:p>
  </w:endnote>
  <w:endnote w:type="continuationSeparator" w:id="0">
    <w:p w:rsidR="0022662E" w:rsidRDefault="0022662E" w:rsidP="00351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asyOpenSan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097215217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3511D7" w:rsidRPr="007853B9" w:rsidRDefault="007853B9" w:rsidP="007853B9">
            <w:pPr>
              <w:pStyle w:val="Footer"/>
              <w:jc w:val="both"/>
              <w:rPr>
                <w:sz w:val="18"/>
                <w:szCs w:val="18"/>
              </w:rPr>
            </w:pPr>
            <w:r w:rsidRPr="007853B9">
              <w:rPr>
                <w:sz w:val="18"/>
                <w:szCs w:val="18"/>
              </w:rPr>
              <w:tab/>
              <w:t xml:space="preserve">                                                                                                                   </w:t>
            </w:r>
            <w:r w:rsidRPr="007853B9">
              <w:rPr>
                <w:bCs/>
                <w:sz w:val="18"/>
                <w:szCs w:val="18"/>
              </w:rPr>
              <w:t xml:space="preserve">                                            </w:t>
            </w:r>
            <w:r>
              <w:rPr>
                <w:bCs/>
                <w:sz w:val="18"/>
                <w:szCs w:val="18"/>
              </w:rPr>
              <w:t xml:space="preserve">                                                </w:t>
            </w:r>
            <w:r w:rsidRPr="007853B9">
              <w:rPr>
                <w:bCs/>
                <w:sz w:val="18"/>
                <w:szCs w:val="18"/>
              </w:rPr>
              <w:t xml:space="preserve">Page </w:t>
            </w:r>
            <w:r w:rsidRPr="007853B9">
              <w:rPr>
                <w:bCs/>
                <w:sz w:val="18"/>
                <w:szCs w:val="18"/>
              </w:rPr>
              <w:fldChar w:fldCharType="begin"/>
            </w:r>
            <w:r w:rsidRPr="007853B9">
              <w:rPr>
                <w:bCs/>
                <w:sz w:val="18"/>
                <w:szCs w:val="18"/>
              </w:rPr>
              <w:instrText xml:space="preserve"> PAGE  \* Arabic  \* MERGEFORMAT </w:instrText>
            </w:r>
            <w:r w:rsidRPr="007853B9">
              <w:rPr>
                <w:bCs/>
                <w:sz w:val="18"/>
                <w:szCs w:val="18"/>
              </w:rPr>
              <w:fldChar w:fldCharType="separate"/>
            </w:r>
            <w:r w:rsidR="00B764AF">
              <w:rPr>
                <w:bCs/>
                <w:noProof/>
                <w:sz w:val="18"/>
                <w:szCs w:val="18"/>
              </w:rPr>
              <w:t>3</w:t>
            </w:r>
            <w:r w:rsidRPr="007853B9">
              <w:rPr>
                <w:bCs/>
                <w:sz w:val="18"/>
                <w:szCs w:val="18"/>
              </w:rPr>
              <w:fldChar w:fldCharType="end"/>
            </w:r>
            <w:r w:rsidRPr="007853B9">
              <w:rPr>
                <w:bCs/>
                <w:sz w:val="18"/>
                <w:szCs w:val="18"/>
              </w:rPr>
              <w:t xml:space="preserve"> of </w:t>
            </w:r>
            <w:r w:rsidRPr="007853B9">
              <w:rPr>
                <w:bCs/>
                <w:sz w:val="18"/>
                <w:szCs w:val="18"/>
              </w:rPr>
              <w:fldChar w:fldCharType="begin"/>
            </w:r>
            <w:r w:rsidRPr="007853B9">
              <w:rPr>
                <w:bCs/>
                <w:sz w:val="18"/>
                <w:szCs w:val="18"/>
              </w:rPr>
              <w:instrText xml:space="preserve"> NUMPAGES  \* Arabic  \* MERGEFORMAT </w:instrText>
            </w:r>
            <w:r w:rsidRPr="007853B9">
              <w:rPr>
                <w:bCs/>
                <w:sz w:val="18"/>
                <w:szCs w:val="18"/>
              </w:rPr>
              <w:fldChar w:fldCharType="separate"/>
            </w:r>
            <w:r w:rsidR="00B764AF">
              <w:rPr>
                <w:bCs/>
                <w:noProof/>
                <w:sz w:val="18"/>
                <w:szCs w:val="18"/>
              </w:rPr>
              <w:t>5</w:t>
            </w:r>
            <w:r w:rsidRPr="007853B9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62E" w:rsidRDefault="0022662E" w:rsidP="003511D7">
      <w:pPr>
        <w:spacing w:after="0" w:line="240" w:lineRule="auto"/>
      </w:pPr>
      <w:r>
        <w:separator/>
      </w:r>
    </w:p>
  </w:footnote>
  <w:footnote w:type="continuationSeparator" w:id="0">
    <w:p w:rsidR="0022662E" w:rsidRDefault="0022662E" w:rsidP="003511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AAC" w:rsidRDefault="00454D44">
    <w:pPr>
      <w:pStyle w:val="Header"/>
      <w:rPr>
        <w:rFonts w:ascii="easyOpenSan" w:hAnsi="easyOpenSan"/>
        <w:color w:val="666666"/>
        <w:lang w:val="en"/>
      </w:rPr>
    </w:pPr>
    <w:r>
      <w:rPr>
        <w:noProof/>
      </w:rPr>
      <w:drawing>
        <wp:inline distT="0" distB="0" distL="0" distR="0" wp14:anchorId="1A5E07CB" wp14:editId="245DAEA5">
          <wp:extent cx="1697990" cy="339090"/>
          <wp:effectExtent l="0" t="0" r="0" b="3810"/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97990" cy="339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54D44" w:rsidRPr="007E4AAC" w:rsidRDefault="000F4F30">
    <w:pPr>
      <w:pStyle w:val="Header"/>
      <w:rPr>
        <w:rFonts w:ascii="Arial" w:hAnsi="Arial" w:cs="Arial"/>
        <w:sz w:val="18"/>
        <w:szCs w:val="18"/>
      </w:rPr>
    </w:pPr>
    <w:r w:rsidRPr="007E4AAC">
      <w:rPr>
        <w:rFonts w:ascii="Arial" w:hAnsi="Arial" w:cs="Arial"/>
        <w:color w:val="666666"/>
        <w:sz w:val="18"/>
        <w:szCs w:val="18"/>
        <w:lang w:val="en"/>
      </w:rPr>
      <w:t>Ph.</w:t>
    </w:r>
    <w:r w:rsidR="007E4AAC" w:rsidRPr="007E4AAC">
      <w:rPr>
        <w:rFonts w:ascii="Arial" w:hAnsi="Arial" w:cs="Arial"/>
        <w:color w:val="666666"/>
        <w:sz w:val="18"/>
        <w:szCs w:val="18"/>
        <w:lang w:val="en"/>
      </w:rPr>
      <w:t>: 800-519-8794/Fax: 949-420-0430</w:t>
    </w:r>
    <w:r w:rsidR="00454D44" w:rsidRPr="007E4AAC">
      <w:rPr>
        <w:rFonts w:ascii="Arial" w:hAnsi="Arial" w:cs="Arial"/>
        <w:color w:val="666666"/>
        <w:sz w:val="18"/>
        <w:szCs w:val="18"/>
        <w:lang w:val="en"/>
      </w:rPr>
      <w:tab/>
    </w:r>
    <w:r w:rsidR="00454D44" w:rsidRPr="007E4AAC">
      <w:rPr>
        <w:rFonts w:ascii="Arial" w:hAnsi="Arial" w:cs="Arial"/>
        <w:color w:val="666666"/>
        <w:sz w:val="18"/>
        <w:szCs w:val="18"/>
        <w:lang w:val="en"/>
      </w:rPr>
      <w:tab/>
      <w:t>Navien Inc., 20 Goodyear, Irvine, California 92618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A2483"/>
    <w:multiLevelType w:val="hybridMultilevel"/>
    <w:tmpl w:val="E5F8E416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27829B0"/>
    <w:multiLevelType w:val="hybridMultilevel"/>
    <w:tmpl w:val="EB2C7C7E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658034D1"/>
    <w:multiLevelType w:val="hybridMultilevel"/>
    <w:tmpl w:val="E2B020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9AA"/>
    <w:rsid w:val="0003213D"/>
    <w:rsid w:val="00032E12"/>
    <w:rsid w:val="000A1E25"/>
    <w:rsid w:val="000C32D3"/>
    <w:rsid w:val="000C5C4E"/>
    <w:rsid w:val="000E1559"/>
    <w:rsid w:val="000E18D3"/>
    <w:rsid w:val="000F4F30"/>
    <w:rsid w:val="0013518E"/>
    <w:rsid w:val="0014379E"/>
    <w:rsid w:val="001B6B09"/>
    <w:rsid w:val="001D2D9C"/>
    <w:rsid w:val="002133EA"/>
    <w:rsid w:val="00215C5A"/>
    <w:rsid w:val="0022662E"/>
    <w:rsid w:val="002431E9"/>
    <w:rsid w:val="0024581A"/>
    <w:rsid w:val="00256A9A"/>
    <w:rsid w:val="00274435"/>
    <w:rsid w:val="002957FC"/>
    <w:rsid w:val="002A2940"/>
    <w:rsid w:val="002A4D4B"/>
    <w:rsid w:val="002D36FF"/>
    <w:rsid w:val="002D5A99"/>
    <w:rsid w:val="003243C6"/>
    <w:rsid w:val="003511D7"/>
    <w:rsid w:val="0035380A"/>
    <w:rsid w:val="003701E0"/>
    <w:rsid w:val="003907E8"/>
    <w:rsid w:val="003C586B"/>
    <w:rsid w:val="003E13CD"/>
    <w:rsid w:val="003E580A"/>
    <w:rsid w:val="004063FD"/>
    <w:rsid w:val="00407203"/>
    <w:rsid w:val="00411381"/>
    <w:rsid w:val="00423A1C"/>
    <w:rsid w:val="00426B1C"/>
    <w:rsid w:val="004431D1"/>
    <w:rsid w:val="00443BDF"/>
    <w:rsid w:val="004540FD"/>
    <w:rsid w:val="00454D44"/>
    <w:rsid w:val="00490652"/>
    <w:rsid w:val="004955A7"/>
    <w:rsid w:val="004A422F"/>
    <w:rsid w:val="004C29AD"/>
    <w:rsid w:val="004C4577"/>
    <w:rsid w:val="0051610A"/>
    <w:rsid w:val="00531289"/>
    <w:rsid w:val="00571E62"/>
    <w:rsid w:val="00585CAE"/>
    <w:rsid w:val="00590B07"/>
    <w:rsid w:val="005B44B3"/>
    <w:rsid w:val="005C178E"/>
    <w:rsid w:val="005C1EBF"/>
    <w:rsid w:val="006039AD"/>
    <w:rsid w:val="0062285E"/>
    <w:rsid w:val="00666507"/>
    <w:rsid w:val="00670ECF"/>
    <w:rsid w:val="00697A8A"/>
    <w:rsid w:val="006D0FC6"/>
    <w:rsid w:val="006F7424"/>
    <w:rsid w:val="007240EC"/>
    <w:rsid w:val="007259C0"/>
    <w:rsid w:val="00727B05"/>
    <w:rsid w:val="0074117C"/>
    <w:rsid w:val="00746FA8"/>
    <w:rsid w:val="00762061"/>
    <w:rsid w:val="007853B9"/>
    <w:rsid w:val="00786062"/>
    <w:rsid w:val="007A68A8"/>
    <w:rsid w:val="007D2ED3"/>
    <w:rsid w:val="007D67AB"/>
    <w:rsid w:val="007E4AAC"/>
    <w:rsid w:val="007F082B"/>
    <w:rsid w:val="00807C2F"/>
    <w:rsid w:val="008172F0"/>
    <w:rsid w:val="00830005"/>
    <w:rsid w:val="00843790"/>
    <w:rsid w:val="0085155E"/>
    <w:rsid w:val="00855728"/>
    <w:rsid w:val="00884691"/>
    <w:rsid w:val="0089540B"/>
    <w:rsid w:val="008B1362"/>
    <w:rsid w:val="008C0D42"/>
    <w:rsid w:val="008D4CBD"/>
    <w:rsid w:val="008D63E8"/>
    <w:rsid w:val="008E57B5"/>
    <w:rsid w:val="008E5FE3"/>
    <w:rsid w:val="008F1972"/>
    <w:rsid w:val="008F21C5"/>
    <w:rsid w:val="00924C8B"/>
    <w:rsid w:val="0093597D"/>
    <w:rsid w:val="00941230"/>
    <w:rsid w:val="00955395"/>
    <w:rsid w:val="009B20C4"/>
    <w:rsid w:val="009C1B36"/>
    <w:rsid w:val="009D7C42"/>
    <w:rsid w:val="009F2B7B"/>
    <w:rsid w:val="00A02264"/>
    <w:rsid w:val="00A03FDC"/>
    <w:rsid w:val="00A32394"/>
    <w:rsid w:val="00A577DF"/>
    <w:rsid w:val="00A92367"/>
    <w:rsid w:val="00AA736B"/>
    <w:rsid w:val="00AC0850"/>
    <w:rsid w:val="00B27D44"/>
    <w:rsid w:val="00B63150"/>
    <w:rsid w:val="00B764AF"/>
    <w:rsid w:val="00B91D4F"/>
    <w:rsid w:val="00B95666"/>
    <w:rsid w:val="00BD5511"/>
    <w:rsid w:val="00C0388B"/>
    <w:rsid w:val="00C05717"/>
    <w:rsid w:val="00C23386"/>
    <w:rsid w:val="00C25FCF"/>
    <w:rsid w:val="00C94F1D"/>
    <w:rsid w:val="00CB5200"/>
    <w:rsid w:val="00CB65E3"/>
    <w:rsid w:val="00CC2EA8"/>
    <w:rsid w:val="00CF47CA"/>
    <w:rsid w:val="00CF6E72"/>
    <w:rsid w:val="00D01A55"/>
    <w:rsid w:val="00D11CEB"/>
    <w:rsid w:val="00D13E88"/>
    <w:rsid w:val="00D15D00"/>
    <w:rsid w:val="00D21451"/>
    <w:rsid w:val="00D43626"/>
    <w:rsid w:val="00D52E34"/>
    <w:rsid w:val="00DC0749"/>
    <w:rsid w:val="00DC6141"/>
    <w:rsid w:val="00DD0D22"/>
    <w:rsid w:val="00DF29AA"/>
    <w:rsid w:val="00E04DF7"/>
    <w:rsid w:val="00E12EB7"/>
    <w:rsid w:val="00E63176"/>
    <w:rsid w:val="00E84746"/>
    <w:rsid w:val="00EC3C29"/>
    <w:rsid w:val="00F05958"/>
    <w:rsid w:val="00F232B1"/>
    <w:rsid w:val="00F27264"/>
    <w:rsid w:val="00F43748"/>
    <w:rsid w:val="00F43F43"/>
    <w:rsid w:val="00F6205E"/>
    <w:rsid w:val="00F65D0C"/>
    <w:rsid w:val="00F70598"/>
    <w:rsid w:val="00FD71D3"/>
    <w:rsid w:val="00FE6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89B649"/>
  <w15:docId w15:val="{78376498-6E35-4D22-9B6F-41AA57576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4D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11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1D7"/>
  </w:style>
  <w:style w:type="paragraph" w:styleId="Footer">
    <w:name w:val="footer"/>
    <w:basedOn w:val="Normal"/>
    <w:link w:val="FooterChar"/>
    <w:uiPriority w:val="99"/>
    <w:unhideWhenUsed/>
    <w:rsid w:val="003511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1D7"/>
  </w:style>
  <w:style w:type="paragraph" w:customStyle="1" w:styleId="info">
    <w:name w:val="info"/>
    <w:basedOn w:val="Normal"/>
    <w:rsid w:val="00351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54D4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1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E2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746F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7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63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9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28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034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375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155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156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2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8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24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76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17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787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8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8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572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192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1214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Kopf</dc:creator>
  <cp:lastModifiedBy>John Kopf</cp:lastModifiedBy>
  <cp:revision>6</cp:revision>
  <cp:lastPrinted>2019-02-04T22:48:00Z</cp:lastPrinted>
  <dcterms:created xsi:type="dcterms:W3CDTF">2019-02-22T17:39:00Z</dcterms:created>
  <dcterms:modified xsi:type="dcterms:W3CDTF">2019-02-22T20:21:00Z</dcterms:modified>
</cp:coreProperties>
</file>